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pic="http://schemas.openxmlformats.org/drawingml/2006/picture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BodyText"/>
        <w:rPr/>
      </w:pPr>
      <w:r>
        <w:rPr/>
      </w:r>
    </w:p>
    <w:p>
      <w:pPr>
        <w:pStyle w:val="BodyText"/>
        <w:rPr/>
      </w:pPr>
      <w:r>
        <w:rPr/>
        <w:t>KRAJSKÝ  SVAZ  STOLNÍHO  TENISU  VYSOČINA z.s.</w:t>
      </w:r>
    </w:p>
    <w:p>
      <w:pPr>
        <w:pStyle w:val="BodyText"/>
        <w:rPr/>
      </w:pPr>
      <w:r>
        <w:rPr/>
        <w:t xml:space="preserve">  </w:t>
      </w:r>
      <w:r>
        <w:rPr/>
        <w:t>E.Rošického č. 6,  586 04  JIHLAVA</w:t>
      </w:r>
    </w:p>
    <w:p>
      <w:pPr>
        <w:pStyle w:val="Normal"/>
        <w:tabs>
          <w:tab w:val="clear" w:pos="708"/>
          <w:tab w:val="left" w:pos="567" w:leader="none"/>
        </w:tabs>
        <w:rPr/>
      </w:pPr>
      <w:r>
        <w:rPr/>
      </w:r>
    </w:p>
    <w:p>
      <w:pPr>
        <w:pStyle w:val="Normal"/>
        <w:tabs>
          <w:tab w:val="clear" w:pos="708"/>
          <w:tab w:val="left" w:pos="567" w:leader="none"/>
        </w:tabs>
        <w:jc w:val="center"/>
        <w:rPr>
          <w:b/>
          <w:bCs/>
        </w:rPr>
      </w:pPr>
      <w:r>
        <w:rPr>
          <w:b/>
          <w:bCs/>
        </w:rPr>
        <w:t>2024-2025</w:t>
      </w:r>
    </w:p>
    <w:p>
      <w:pPr>
        <w:pStyle w:val="Normal"/>
        <w:tabs>
          <w:tab w:val="clear" w:pos="708"/>
          <w:tab w:val="left" w:pos="567" w:leader="none"/>
        </w:tabs>
        <w:rPr>
          <w:b/>
          <w:bCs/>
        </w:rPr>
      </w:pPr>
      <w:r>
        <w:rPr>
          <w:b/>
          <w:bCs/>
        </w:rPr>
      </w:r>
    </w:p>
    <w:p>
      <w:pPr>
        <w:pStyle w:val="Heading1"/>
        <w:tabs>
          <w:tab w:val="left" w:pos="567" w:leader="none"/>
          <w:tab w:val="left" w:pos="5103" w:leader="none"/>
        </w:tabs>
        <w:rPr/>
      </w:pPr>
      <w:r>
        <w:rPr/>
        <w:t xml:space="preserve">ZPRÁVA  č. </w:t>
      </w:r>
      <w:r>
        <w:rPr/>
        <w:t>10</w:t>
      </w:r>
    </w:p>
    <w:p>
      <w:pPr>
        <w:pStyle w:val="Normal"/>
        <w:tabs>
          <w:tab w:val="clear" w:pos="708"/>
          <w:tab w:val="left" w:pos="567" w:leader="none"/>
          <w:tab w:val="left" w:pos="1418" w:leader="none"/>
        </w:tabs>
        <w:rPr/>
      </w:pPr>
      <w:r>
        <w:rPr/>
      </w:r>
    </w:p>
    <w:p>
      <w:pPr>
        <w:pStyle w:val="Normal"/>
        <w:tabs>
          <w:tab w:val="clear" w:pos="708"/>
          <w:tab w:val="left" w:pos="567" w:leader="none"/>
          <w:tab w:val="left" w:pos="1418" w:leader="none"/>
        </w:tabs>
        <w:rPr/>
      </w:pPr>
      <w:r>
        <w:rPr/>
      </w:r>
    </w:p>
    <w:p>
      <w:pPr>
        <w:pStyle w:val="Normal"/>
        <w:tabs>
          <w:tab w:val="clear" w:pos="708"/>
          <w:tab w:val="left" w:pos="567" w:leader="none"/>
          <w:tab w:val="left" w:pos="1418" w:leader="none"/>
        </w:tabs>
        <w:rPr>
          <w:b/>
          <w:bCs/>
          <w:sz w:val="22"/>
          <w:szCs w:val="22"/>
        </w:rPr>
      </w:pPr>
      <w:r>
        <w:rPr>
          <w:b/>
          <w:sz w:val="28"/>
          <w:szCs w:val="28"/>
        </w:rPr>
        <w:t>1.</w:t>
      </w:r>
      <w:r>
        <w:rPr/>
        <w:t>Schválené  výsledky po 1</w:t>
      </w:r>
      <w:r>
        <w:rPr/>
        <w:t>9</w:t>
      </w:r>
      <w:r>
        <w:rPr/>
        <w:t>. kole</w:t>
      </w:r>
      <w:r>
        <w:rPr>
          <w:b/>
        </w:rPr>
        <w:t xml:space="preserve"> </w:t>
      </w:r>
      <w:r>
        <w:rPr/>
        <w:t xml:space="preserve">soutěží mužů </w:t>
      </w:r>
      <w:r>
        <w:rPr>
          <w:b/>
        </w:rPr>
        <w:t>2024-2025</w:t>
      </w:r>
      <w:r>
        <w:rPr/>
        <w:t xml:space="preserve">- konečné výsledky viz na  </w:t>
      </w:r>
      <w:r>
        <w:rPr>
          <w:b/>
          <w:bCs/>
          <w:sz w:val="24"/>
          <w:szCs w:val="24"/>
        </w:rPr>
        <w:t>STISU</w:t>
      </w:r>
    </w:p>
    <w:p>
      <w:pPr>
        <w:pStyle w:val="Normal"/>
        <w:tabs>
          <w:tab w:val="clear" w:pos="708"/>
          <w:tab w:val="left" w:pos="567" w:leader="none"/>
          <w:tab w:val="left" w:pos="1418" w:leader="none"/>
        </w:tabs>
        <w:rPr>
          <w:u w:val="single"/>
        </w:rPr>
      </w:pPr>
      <w:r>
        <w:rPr>
          <w:u w:val="single"/>
        </w:rPr>
      </w:r>
    </w:p>
    <w:p>
      <w:pPr>
        <w:pStyle w:val="Normal"/>
        <w:tabs>
          <w:tab w:val="clear" w:pos="708"/>
          <w:tab w:val="left" w:pos="567" w:leader="none"/>
          <w:tab w:val="left" w:pos="1418" w:leader="none"/>
        </w:tabs>
        <w:rPr>
          <w:u w:val="single"/>
        </w:rPr>
      </w:pPr>
      <w:r>
        <w:rPr>
          <w:u w:val="single"/>
        </w:rPr>
        <w:t>ZÁVADY:</w:t>
      </w:r>
    </w:p>
    <w:p>
      <w:pPr>
        <w:pStyle w:val="Normal"/>
        <w:tabs>
          <w:tab w:val="clear" w:pos="708"/>
          <w:tab w:val="left" w:pos="567" w:leader="none"/>
          <w:tab w:val="left" w:pos="1418" w:leader="none"/>
        </w:tabs>
        <w:rPr>
          <w:u w:val="single"/>
        </w:rPr>
      </w:pPr>
      <w:r>
        <w:rPr>
          <w:u w:val="single"/>
        </w:rPr>
      </w:r>
    </w:p>
    <w:p>
      <w:pPr>
        <w:pStyle w:val="Normal"/>
        <w:tabs>
          <w:tab w:val="clear" w:pos="708"/>
          <w:tab w:val="left" w:pos="567" w:leader="none"/>
          <w:tab w:val="left" w:pos="1418" w:leader="none"/>
        </w:tabs>
        <w:ind w:right="-286"/>
        <w:rPr>
          <w:u w:val="single"/>
        </w:rPr>
      </w:pPr>
      <w:r>
        <w:rPr>
          <w:b/>
          <w:bCs/>
          <w:sz w:val="22"/>
          <w:szCs w:val="22"/>
          <w:u w:val="single"/>
        </w:rPr>
        <w:t xml:space="preserve">1.NEZADANÉ ZÁPISY V CENTRÁLNÍM  REGISTRU a jiné závady: </w:t>
      </w:r>
    </w:p>
    <w:p>
      <w:pPr>
        <w:pStyle w:val="Normal"/>
        <w:tabs>
          <w:tab w:val="clear" w:pos="708"/>
          <w:tab w:val="left" w:pos="567" w:leader="none"/>
          <w:tab w:val="left" w:pos="1418" w:leader="none"/>
        </w:tabs>
        <w:rPr>
          <w:u w:val="single"/>
        </w:rPr>
      </w:pPr>
      <w:r>
        <w:rPr>
          <w:u w:val="single"/>
        </w:rPr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sz w:val="22"/>
          <w:szCs w:val="22"/>
        </w:rPr>
      </w:pPr>
      <w:r>
        <w:rPr>
          <w:sz w:val="22"/>
          <w:szCs w:val="22"/>
        </w:rPr>
        <w:t>a</w:t>
      </w:r>
      <w:r>
        <w:rPr>
          <w:b/>
          <w:sz w:val="22"/>
          <w:szCs w:val="22"/>
          <w:u w:val="single"/>
        </w:rPr>
        <w:t>/ DIVIZE:</w:t>
      </w:r>
      <w:r>
        <w:rPr>
          <w:sz w:val="22"/>
          <w:szCs w:val="22"/>
        </w:rPr>
        <w:t xml:space="preserve">  </w:t>
      </w:r>
      <w:r>
        <w:rPr>
          <w:b/>
          <w:sz w:val="22"/>
          <w:szCs w:val="22"/>
        </w:rPr>
        <w:t>0</w:t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b/>
          <w:sz w:val="22"/>
          <w:szCs w:val="22"/>
          <w:u w:val="single"/>
        </w:rPr>
      </w:pPr>
      <w:r>
        <w:rPr>
          <w:sz w:val="22"/>
          <w:szCs w:val="22"/>
        </w:rPr>
        <w:t>b</w:t>
      </w:r>
      <w:r>
        <w:rPr>
          <w:b/>
          <w:sz w:val="22"/>
          <w:szCs w:val="22"/>
          <w:u w:val="single"/>
        </w:rPr>
        <w:t>/ KP-I.třídy:</w:t>
      </w:r>
      <w:r>
        <w:rPr>
          <w:b/>
          <w:sz w:val="22"/>
          <w:szCs w:val="22"/>
          <w:u w:val="none"/>
        </w:rPr>
        <w:t xml:space="preserve"> </w:t>
      </w:r>
      <w:r>
        <w:rPr>
          <w:b/>
          <w:sz w:val="22"/>
          <w:szCs w:val="22"/>
          <w:u w:val="none"/>
          <w:shd w:fill="FFFF00" w:val="clear"/>
        </w:rPr>
        <w:t>Lukov A – Telč A</w:t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sz w:val="22"/>
          <w:szCs w:val="22"/>
        </w:rPr>
      </w:pPr>
      <w:r>
        <w:rPr>
          <w:sz w:val="22"/>
          <w:szCs w:val="22"/>
        </w:rPr>
        <w:t>c</w:t>
      </w:r>
      <w:r>
        <w:rPr>
          <w:b/>
          <w:sz w:val="22"/>
          <w:szCs w:val="22"/>
          <w:u w:val="single"/>
        </w:rPr>
        <w:t xml:space="preserve">/ KP-II.třídy: </w:t>
      </w:r>
      <w:r>
        <w:rPr>
          <w:b/>
          <w:sz w:val="22"/>
          <w:szCs w:val="22"/>
          <w:u w:val="single"/>
        </w:rPr>
        <w:t>0</w:t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b/>
          <w:sz w:val="22"/>
          <w:szCs w:val="22"/>
          <w:u w:val="single"/>
        </w:rPr>
      </w:pPr>
      <w:r>
        <w:rPr>
          <w:sz w:val="22"/>
          <w:szCs w:val="22"/>
        </w:rPr>
        <w:t>d</w:t>
      </w:r>
      <w:r>
        <w:rPr>
          <w:b/>
          <w:sz w:val="22"/>
          <w:szCs w:val="22"/>
          <w:u w:val="single"/>
        </w:rPr>
        <w:t xml:space="preserve">/ KP-III.třídy: </w:t>
      </w:r>
      <w:r>
        <w:rPr>
          <w:b/>
          <w:sz w:val="22"/>
          <w:szCs w:val="22"/>
          <w:u w:val="single"/>
        </w:rPr>
        <w:t>0</w:t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u w:val="single"/>
        </w:rPr>
      </w:pPr>
      <w:r>
        <w:rPr>
          <w:u w:val="single"/>
        </w:rPr>
      </w:r>
    </w:p>
    <w:p>
      <w:pPr>
        <w:pStyle w:val="CommentText"/>
        <w:tabs>
          <w:tab w:val="clear" w:pos="708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2 NEZASLANÉ  ZÁPISY KE KONTROLE:</w:t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b/>
          <w:sz w:val="22"/>
          <w:szCs w:val="22"/>
        </w:rPr>
      </w:pPr>
      <w:r>
        <w:rPr>
          <w:sz w:val="22"/>
          <w:szCs w:val="22"/>
        </w:rPr>
        <w:t>a</w:t>
      </w:r>
      <w:r>
        <w:rPr>
          <w:b/>
          <w:sz w:val="22"/>
          <w:szCs w:val="22"/>
          <w:u w:val="single"/>
        </w:rPr>
        <w:t>/ DIVIZE:</w:t>
      </w:r>
      <w:r>
        <w:rPr>
          <w:b/>
          <w:sz w:val="22"/>
          <w:szCs w:val="22"/>
        </w:rPr>
        <w:t xml:space="preserve"> 0</w:t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sz w:val="22"/>
          <w:szCs w:val="22"/>
          <w:u w:val="single"/>
        </w:rPr>
      </w:pPr>
      <w:r>
        <w:rPr>
          <w:sz w:val="22"/>
          <w:szCs w:val="22"/>
        </w:rPr>
        <w:t>b</w:t>
      </w:r>
      <w:r>
        <w:rPr>
          <w:b/>
          <w:sz w:val="22"/>
          <w:szCs w:val="22"/>
          <w:u w:val="single"/>
        </w:rPr>
        <w:t>/ KP-I.třídy:</w:t>
      </w:r>
      <w:r>
        <w:rPr>
          <w:b/>
          <w:sz w:val="22"/>
          <w:szCs w:val="22"/>
          <w:u w:val="none"/>
        </w:rPr>
        <w:t xml:space="preserve"> </w:t>
      </w:r>
      <w:r>
        <w:rPr>
          <w:b/>
          <w:color w:val="000000"/>
          <w:sz w:val="22"/>
          <w:szCs w:val="22"/>
          <w:u w:val="none"/>
          <w:shd w:fill="FFFF00" w:val="clear"/>
        </w:rPr>
        <w:t>Lukov A – Telč A</w:t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b/>
          <w:sz w:val="22"/>
          <w:szCs w:val="22"/>
          <w:u w:val="single"/>
        </w:rPr>
      </w:pPr>
      <w:r>
        <w:rPr>
          <w:sz w:val="22"/>
          <w:szCs w:val="22"/>
        </w:rPr>
        <w:t>c</w:t>
      </w:r>
      <w:r>
        <w:rPr>
          <w:b/>
          <w:sz w:val="22"/>
          <w:szCs w:val="22"/>
          <w:u w:val="single"/>
        </w:rPr>
        <w:t xml:space="preserve">/ KP-II.třídy: </w:t>
      </w:r>
      <w:r>
        <w:rPr>
          <w:b/>
          <w:sz w:val="22"/>
          <w:szCs w:val="22"/>
          <w:u w:val="single"/>
        </w:rPr>
        <w:t>0</w:t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b/>
          <w:sz w:val="22"/>
          <w:szCs w:val="22"/>
        </w:rPr>
      </w:pPr>
      <w:r>
        <w:rPr>
          <w:sz w:val="22"/>
          <w:szCs w:val="22"/>
        </w:rPr>
        <w:t>d</w:t>
      </w:r>
      <w:r>
        <w:rPr>
          <w:b/>
          <w:sz w:val="22"/>
          <w:szCs w:val="22"/>
          <w:u w:val="single"/>
        </w:rPr>
        <w:t>/ KP-III.třídy:</w:t>
      </w:r>
      <w:r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  <w:shd w:fill="FFFF00" w:val="clear"/>
        </w:rPr>
        <w:t>Ledeč n /S. 2x</w:t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3. ZÁPISY ON-LINE: / nemusí být zasílán sken ZÁPISU /:  </w:t>
      </w:r>
      <w:r>
        <w:rPr>
          <w:b/>
          <w:sz w:val="22"/>
          <w:szCs w:val="22"/>
          <w:u w:val="single"/>
        </w:rPr>
        <w:t>17</w:t>
      </w:r>
      <w:r>
        <w:rPr>
          <w:b/>
          <w:sz w:val="22"/>
          <w:szCs w:val="22"/>
          <w:u w:val="single"/>
        </w:rPr>
        <w:t xml:space="preserve"> x</w:t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1. DIVIZE. </w:t>
      </w:r>
      <w:r>
        <w:rPr>
          <w:b/>
          <w:sz w:val="22"/>
          <w:szCs w:val="22"/>
          <w:u w:val="single"/>
        </w:rPr>
        <w:t>Světlá n/S. 2x, Polesí 2x, Chotěboř 2x.</w:t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2.KP-I.tř.: </w:t>
      </w:r>
      <w:r>
        <w:rPr>
          <w:b/>
          <w:sz w:val="22"/>
          <w:szCs w:val="22"/>
          <w:u w:val="single"/>
        </w:rPr>
        <w:t>Kamenice 2x, Lukov 1x, Humpolec 1x.</w:t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3.KP-II.tř.: </w:t>
      </w:r>
      <w:r>
        <w:rPr>
          <w:b/>
          <w:sz w:val="22"/>
          <w:szCs w:val="22"/>
          <w:u w:val="single"/>
        </w:rPr>
        <w:t>Chotěboř C 2x, Pacov 2x.</w:t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4.KP-III.tř.: </w:t>
      </w:r>
      <w:r>
        <w:rPr>
          <w:b/>
          <w:sz w:val="22"/>
          <w:szCs w:val="22"/>
          <w:u w:val="single"/>
        </w:rPr>
        <w:t>Ostrov F 2x, Kamenice B 1x.</w:t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/>
      </w:pPr>
      <w:r>
        <w:rPr/>
      </w:r>
    </w:p>
    <w:p>
      <w:pPr>
        <w:pStyle w:val="CommentText"/>
        <w:tabs>
          <w:tab w:val="clear" w:pos="708"/>
          <w:tab w:val="left" w:pos="0" w:leader="none"/>
          <w:tab w:val="left" w:pos="1134" w:leader="none"/>
          <w:tab w:val="left" w:pos="1276" w:leader="none"/>
          <w:tab w:val="left" w:pos="2268" w:leader="none"/>
          <w:tab w:val="left" w:pos="7371" w:leader="none"/>
        </w:tabs>
        <w:rPr>
          <w:b/>
          <w:bCs/>
          <w:sz w:val="28"/>
          <w:szCs w:val="28"/>
          <w:u w:val="single"/>
        </w:rPr>
      </w:pPr>
      <w:r>
        <w:rPr>
          <w:b/>
          <w:bCs/>
          <w:sz w:val="24"/>
          <w:szCs w:val="24"/>
          <w:u w:val="single"/>
        </w:rPr>
        <w:t>VÝSLEDKY SI PROHLÉDNETE V INFORMAČNÍM SYSTÉMU  ,,</w:t>
      </w:r>
      <w:r>
        <w:rPr>
          <w:b/>
          <w:bCs/>
          <w:sz w:val="28"/>
          <w:szCs w:val="28"/>
          <w:u w:val="single"/>
        </w:rPr>
        <w:t>STIS“.</w:t>
      </w:r>
    </w:p>
    <w:tbl>
      <w:tblPr>
        <w:tblpPr w:vertAnchor="text" w:horzAnchor="text" w:leftFromText="141" w:rightFromText="141" w:tblpX="0" w:tblpY="1"/>
        <w:tblOverlap w:val="never"/>
        <w:tblW w:w="10095" w:type="dxa"/>
        <w:jc w:val="right"/>
        <w:tblInd w:w="0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000"/>
      </w:tblPr>
      <w:tblGrid>
        <w:gridCol w:w="10095"/>
      </w:tblGrid>
      <w:tr>
        <w:trPr/>
        <w:tc>
          <w:tcPr>
            <w:tcW w:w="10095" w:type="dxa"/>
            <w:tcBorders/>
            <w:vAlign w:val="center"/>
          </w:tcPr>
          <w:p>
            <w:pPr>
              <w:pStyle w:val="Normal"/>
              <w:rPr>
                <w:rFonts w:ascii="Tahoma" w:hAnsi="Tahoma" w:cs="Tahoma"/>
                <w:b/>
                <w:bCs/>
              </w:rPr>
            </w:pPr>
            <w:r>
              <w:rPr>
                <w:rFonts w:cs="Tahoma" w:ascii="Tahoma" w:hAnsi="Tahoma"/>
                <w:b/>
                <w:bCs/>
              </w:rPr>
            </w:r>
          </w:p>
        </w:tc>
      </w:tr>
      <w:tr>
        <w:trPr/>
        <w:tc>
          <w:tcPr>
            <w:tcW w:w="10095" w:type="dxa"/>
            <w:tcBorders/>
            <w:vAlign w:val="center"/>
          </w:tcPr>
          <w:p>
            <w:pPr>
              <w:pStyle w:val="Normal"/>
              <w:ind w:right="-3052"/>
              <w:rPr/>
            </w:pPr>
            <w:r>
              <w:rPr/>
              <w:t xml:space="preserve">ŽÁDÁM VEDOUCÍ ODDÍLŮ, ABY POSÍLALI </w:t>
            </w:r>
            <w:r>
              <w:rPr>
                <w:b/>
              </w:rPr>
              <w:t>ZÁPISY</w:t>
            </w:r>
            <w:r>
              <w:rPr/>
              <w:t xml:space="preserve"> výhradně na adresu, která je uvedená v ,,</w:t>
            </w:r>
            <w:r>
              <w:rPr>
                <w:b/>
              </w:rPr>
              <w:t>ROZPISE“:</w:t>
            </w:r>
            <w:r>
              <w:rPr/>
              <w:t xml:space="preserve"> </w:t>
            </w:r>
          </w:p>
          <w:p>
            <w:pPr>
              <w:pStyle w:val="Normal"/>
              <w:ind w:right="-3052"/>
              <w:rPr>
                <w:sz w:val="22"/>
                <w:szCs w:val="22"/>
              </w:rPr>
            </w:pPr>
            <w:hyperlink r:id="rId2">
              <w:r>
                <w:rPr>
                  <w:rStyle w:val="Hyperlink"/>
                  <w:b/>
                  <w:sz w:val="28"/>
                  <w:szCs w:val="28"/>
                </w:rPr>
                <w:t>ksstvyso@seznam.cz</w:t>
              </w:r>
            </w:hyperlink>
          </w:p>
          <w:p>
            <w:pPr>
              <w:pStyle w:val="Normal"/>
              <w:ind w:right="-3052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</w:r>
          </w:p>
          <w:p>
            <w:pPr>
              <w:pStyle w:val="Normal"/>
              <w:rPr/>
            </w:pPr>
            <w:r>
              <w:rPr>
                <w:sz w:val="22"/>
                <w:szCs w:val="22"/>
                <w:highlight w:val="green"/>
              </w:rPr>
              <w:t xml:space="preserve">Veškeré soubory KSST Vysočina najdete na :  </w:t>
            </w:r>
            <w:hyperlink r:id="rId3">
              <w:r>
                <w:rPr>
                  <w:rStyle w:val="Hyperlink"/>
                  <w:b/>
                  <w:sz w:val="28"/>
                  <w:szCs w:val="28"/>
                </w:rPr>
                <w:t>https://www.ping-pong-vysocina.cz/</w:t>
              </w:r>
            </w:hyperlink>
          </w:p>
          <w:p>
            <w:pPr>
              <w:pStyle w:val="Normal"/>
              <w:rPr>
                <w:rStyle w:val="Hyperlink"/>
                <w:b/>
                <w:sz w:val="28"/>
                <w:szCs w:val="28"/>
              </w:rPr>
            </w:pPr>
            <w:r>
              <w:rPr/>
            </w:r>
          </w:p>
          <w:p>
            <w:pPr>
              <w:pStyle w:val="Normal"/>
              <w:rPr>
                <w:rStyle w:val="Hyperlink"/>
                <w:b/>
                <w:sz w:val="28"/>
                <w:szCs w:val="28"/>
              </w:rPr>
            </w:pPr>
            <w:r>
              <w:rPr/>
            </w:r>
          </w:p>
          <w:p>
            <w:pPr>
              <w:pStyle w:val="Normal"/>
              <w:rPr>
                <w:rStyle w:val="Hyperlink"/>
                <w:b/>
                <w:sz w:val="28"/>
                <w:szCs w:val="28"/>
              </w:rPr>
            </w:pPr>
            <w:r>
              <w:rPr/>
            </w:r>
          </w:p>
          <w:p>
            <w:pPr>
              <w:pStyle w:val="Normal"/>
              <w:ind w:right="-3052"/>
              <w:rPr>
                <w:b/>
                <w:bCs/>
                <w:i/>
                <w:i/>
                <w:iCs/>
                <w:sz w:val="24"/>
                <w:szCs w:val="24"/>
                <w:u w:val="single"/>
              </w:rPr>
            </w:pPr>
            <w:r>
              <w:rPr>
                <w:b/>
                <w:bCs/>
                <w:i/>
                <w:iCs/>
                <w:sz w:val="24"/>
                <w:szCs w:val="24"/>
                <w:u w:val="single"/>
              </w:rPr>
              <w:t>OPAKOVANÉ SDĚLENÍ:</w:t>
            </w:r>
          </w:p>
          <w:p>
            <w:pPr>
              <w:pStyle w:val="Normal"/>
              <w:ind w:right="-3052"/>
              <w:rPr>
                <w:b/>
                <w:bCs/>
                <w:i/>
                <w:i/>
                <w:iCs/>
                <w:sz w:val="24"/>
                <w:szCs w:val="24"/>
                <w:u w:val="single"/>
              </w:rPr>
            </w:pPr>
            <w:r>
              <w:rPr>
                <w:b/>
                <w:bCs/>
                <w:i/>
                <w:iCs/>
                <w:sz w:val="24"/>
                <w:szCs w:val="24"/>
                <w:u w:val="single"/>
              </w:rPr>
            </w:r>
          </w:p>
          <w:p>
            <w:pPr>
              <w:pStyle w:val="Normal"/>
              <w:ind w:right="-3052"/>
              <w:rPr/>
            </w:pPr>
            <w:r>
              <w:rPr>
                <w:rFonts w:ascii="intervariable;arial;sans-serif" w:hAnsi="intervariable;arial;sans-serif"/>
                <w:b w:val="false"/>
                <w:i/>
                <w:caps w:val="false"/>
                <w:smallCaps w:val="false"/>
                <w:color w:val="000000"/>
                <w:spacing w:val="0"/>
                <w:sz w:val="24"/>
                <w:u w:val="single"/>
              </w:rPr>
              <w:t>D</w:t>
            </w:r>
            <w:r>
              <w:rPr>
                <w:rFonts w:ascii="intervariable;arial;sans-serif" w:hAnsi="intervariable;arial;sans-serif"/>
                <w:b w:val="false"/>
                <w:i/>
                <w:caps w:val="false"/>
                <w:smallCaps w:val="false"/>
                <w:color w:val="000000"/>
                <w:spacing w:val="0"/>
                <w:sz w:val="24"/>
                <w:u w:val="single"/>
              </w:rPr>
              <w:t>nem 10.2.2025 byla zrušena e-mailová adresa  </w:t>
            </w:r>
            <w:hyperlink r:id="rId4" w:tgtFrame="_blank">
              <w:r>
                <w:rPr>
                  <w:rStyle w:val="Hyperlink"/>
                  <w:rFonts w:ascii="intervariable;arial;sans-serif" w:hAnsi="intervariable;arial;sans-serif"/>
                  <w:b w:val="false"/>
                  <w:i/>
                  <w:caps w:val="false"/>
                  <w:smallCaps w:val="false"/>
                  <w:strike w:val="false"/>
                  <w:dstrike w:val="false"/>
                  <w:color w:val="000000"/>
                  <w:spacing w:val="0"/>
                  <w:sz w:val="24"/>
                  <w:u w:val="none"/>
                  <w:effect w:val="none"/>
                </w:rPr>
                <w:t>kscstv@volny.cz</w:t>
              </w:r>
            </w:hyperlink>
          </w:p>
          <w:p>
            <w:pPr>
              <w:pStyle w:val="Normal"/>
              <w:widowControl/>
              <w:ind w:hanging="0" w:left="0" w:right="0"/>
              <w:rPr>
                <w:rFonts w:ascii="intervariable;arial;sans-serif" w:hAnsi="intervariable;arial;sans-serif"/>
                <w:b w:val="false"/>
                <w:i w:val="false"/>
                <w:caps w:val="false"/>
                <w:smallCaps w:val="false"/>
                <w:color w:val="000000"/>
                <w:spacing w:val="0"/>
                <w:sz w:val="24"/>
              </w:rPr>
            </w:pPr>
            <w:r>
              <w:rPr>
                <w:rFonts w:ascii="intervariable;arial;sans-serif" w:hAnsi="intervariable;arial;sans-serif"/>
                <w:b w:val="false"/>
                <w:i w:val="false"/>
                <w:caps w:val="false"/>
                <w:smallCaps w:val="false"/>
                <w:color w:val="000000"/>
                <w:spacing w:val="0"/>
                <w:sz w:val="24"/>
              </w:rPr>
            </w:r>
          </w:p>
          <w:p>
            <w:pPr>
              <w:pStyle w:val="Normal"/>
              <w:widowControl/>
              <w:ind w:hanging="0" w:left="0" w:right="0"/>
              <w:rPr/>
            </w:pPr>
            <w:r>
              <w:rPr>
                <w:rFonts w:ascii="intervariable;arial;sans-serif" w:hAnsi="intervariable;arial;sans-serif"/>
                <w:b w:val="false"/>
                <w:i w:val="false"/>
                <w:caps w:val="false"/>
                <w:smallCaps w:val="false"/>
                <w:color w:val="000000"/>
                <w:spacing w:val="0"/>
                <w:sz w:val="24"/>
              </w:rPr>
              <w:t>Veškerou poštu pro KSST Vysočina posílejte na e-mail: </w:t>
            </w:r>
            <w:hyperlink r:id="rId5" w:tgtFrame="_blank">
              <w:r>
                <w:rPr>
                  <w:rStyle w:val="Hyperlink"/>
                  <w:rFonts w:ascii="intervariable;arial;sans-serif" w:hAnsi="intervariable;arial;sans-serif"/>
                  <w:b/>
                  <w:i w:val="false"/>
                  <w:caps w:val="false"/>
                  <w:smallCaps w:val="false"/>
                  <w:strike w:val="false"/>
                  <w:dstrike w:val="false"/>
                  <w:color w:val="000000"/>
                  <w:spacing w:val="0"/>
                  <w:sz w:val="24"/>
                  <w:u w:val="none"/>
                  <w:effect w:val="none"/>
                </w:rPr>
                <w:t>ksstvyso@seznam.cz</w:t>
              </w:r>
            </w:hyperlink>
          </w:p>
          <w:p>
            <w:pPr>
              <w:pStyle w:val="Normal"/>
              <w:ind w:right="-3052"/>
              <w:rPr/>
            </w:pPr>
            <w:r>
              <w:rPr/>
            </w:r>
          </w:p>
          <w:p>
            <w:pPr>
              <w:pStyle w:val="Normal"/>
              <w:ind w:right="-3052"/>
              <w:rPr>
                <w:b/>
                <w:u w:val="single"/>
              </w:rPr>
            </w:pPr>
            <w:r>
              <w:rPr>
                <w:b/>
                <w:u w:val="single"/>
              </w:rPr>
            </w:r>
          </w:p>
          <w:p>
            <w:pPr>
              <w:pStyle w:val="Normal"/>
              <w:ind w:right="-3052"/>
              <w:rPr>
                <w:b/>
                <w:u w:val="single"/>
              </w:rPr>
            </w:pPr>
            <w:r>
              <w:rPr>
                <w:b/>
                <w:u w:val="single"/>
              </w:rPr>
            </w:r>
          </w:p>
          <w:p>
            <w:pPr>
              <w:pStyle w:val="Normal"/>
              <w:ind w:right="-3052"/>
              <w:rPr>
                <w:b/>
                <w:u w:val="single"/>
              </w:rPr>
            </w:pPr>
            <w:r>
              <w:rPr>
                <w:b/>
                <w:u w:val="single"/>
              </w:rPr>
            </w:r>
          </w:p>
          <w:p>
            <w:pPr>
              <w:pStyle w:val="Normal"/>
              <w:ind w:right="-3052"/>
              <w:rPr>
                <w:b/>
                <w:u w:val="single"/>
              </w:rPr>
            </w:pPr>
            <w:r>
              <w:rPr>
                <w:b/>
                <w:u w:val="single"/>
              </w:rPr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985" w:leader="none"/>
                <w:tab w:val="left" w:pos="2552" w:leader="none"/>
                <w:tab w:val="left" w:pos="3969" w:leader="none"/>
                <w:tab w:val="left" w:pos="5245" w:leader="none"/>
                <w:tab w:val="left" w:pos="6379" w:leader="none"/>
              </w:tabs>
              <w:rPr/>
            </w:pPr>
            <w:r>
              <w:rPr/>
              <w:t xml:space="preserve">V Jihlavě dne </w:t>
            </w:r>
            <w:r>
              <w:rPr/>
              <w:t>17</w:t>
            </w:r>
            <w:r>
              <w:rPr/>
              <w:t>.2..2025                                                                         Vachtfeidl Petr</w:t>
            </w:r>
          </w:p>
          <w:p>
            <w:pPr>
              <w:pStyle w:val="Normal"/>
              <w:ind w:right="-3052"/>
              <w:rPr/>
            </w:pPr>
            <w:r>
              <w:rPr/>
              <w:tab/>
              <w:tab/>
              <w:t xml:space="preserve">    </w:t>
              <w:tab/>
              <w:tab/>
              <w:tab/>
              <w:t xml:space="preserve">                                         KSST Vysočina z.s.</w:t>
            </w:r>
          </w:p>
          <w:p>
            <w:pPr>
              <w:pStyle w:val="Normal"/>
              <w:ind w:right="-3052"/>
              <w:rPr>
                <w:rFonts w:ascii="Tahoma" w:hAnsi="Tahoma" w:cs="Tahoma"/>
                <w:b/>
                <w:bCs/>
                <w:bdr w:val="single" w:sz="4" w:space="0" w:color="000000"/>
              </w:rPr>
            </w:pPr>
            <w:r>
              <w:rPr>
                <w:rFonts w:cs="Tahoma" w:ascii="Tahoma" w:hAnsi="Tahoma"/>
                <w:b/>
                <w:bCs/>
                <w:bdr w:val="single" w:sz="4" w:space="0" w:color="000000"/>
              </w:rPr>
            </w:r>
          </w:p>
        </w:tc>
      </w:tr>
      <w:tr>
        <w:trPr/>
        <w:tc>
          <w:tcPr>
            <w:tcW w:w="10095" w:type="dxa"/>
            <w:tcBorders/>
            <w:vAlign w:val="center"/>
          </w:tcPr>
          <w:p>
            <w:pPr>
              <w:pStyle w:val="Normal"/>
              <w:ind w:right="-3052"/>
              <w:rPr>
                <w:rFonts w:ascii="Tahoma" w:hAnsi="Tahoma" w:cs="Tahoma"/>
                <w:b/>
                <w:bCs/>
              </w:rPr>
            </w:pPr>
            <w:r>
              <w:rPr>
                <w:rFonts w:cs="Tahoma" w:ascii="Tahoma" w:hAnsi="Tahoma"/>
                <w:b/>
                <w:bCs/>
              </w:rPr>
            </w:r>
          </w:p>
          <w:p>
            <w:pPr>
              <w:pStyle w:val="Normal"/>
              <w:ind w:right="-3052"/>
              <w:rPr>
                <w:rFonts w:ascii="Tahoma" w:hAnsi="Tahoma" w:cs="Tahoma"/>
                <w:b/>
                <w:bCs/>
              </w:rPr>
            </w:pPr>
            <w:r>
              <w:rPr>
                <w:rFonts w:cs="Tahoma" w:ascii="Tahoma" w:hAnsi="Tahoma"/>
                <w:b/>
                <w:bCs/>
              </w:rPr>
            </w:r>
          </w:p>
          <w:p>
            <w:pPr>
              <w:pStyle w:val="Normal"/>
              <w:ind w:right="-3052"/>
              <w:rPr>
                <w:rFonts w:ascii="Tahoma" w:hAnsi="Tahoma" w:cs="Tahoma"/>
                <w:b/>
                <w:bCs/>
              </w:rPr>
            </w:pPr>
            <w:r>
              <w:rPr>
                <w:rFonts w:cs="Tahoma" w:ascii="Tahoma" w:hAnsi="Tahoma"/>
                <w:b/>
                <w:bCs/>
              </w:rPr>
            </w:r>
          </w:p>
          <w:p>
            <w:pPr>
              <w:pStyle w:val="Normal"/>
              <w:ind w:right="-3052"/>
              <w:rPr>
                <w:rFonts w:ascii="Tahoma" w:hAnsi="Tahoma" w:cs="Tahoma"/>
                <w:b/>
                <w:bCs/>
              </w:rPr>
            </w:pPr>
            <w:r>
              <w:rPr>
                <w:rFonts w:cs="Tahoma" w:ascii="Tahoma" w:hAnsi="Tahoma"/>
                <w:b/>
                <w:bCs/>
              </w:rPr>
            </w:r>
          </w:p>
        </w:tc>
      </w:tr>
      <w:tr>
        <w:trPr/>
        <w:tc>
          <w:tcPr>
            <w:tcW w:w="10095" w:type="dxa"/>
            <w:tcBorders/>
            <w:vAlign w:val="center"/>
          </w:tcPr>
          <w:p>
            <w:pPr>
              <w:pStyle w:val="Normal"/>
              <w:tabs>
                <w:tab w:val="clear" w:pos="708"/>
                <w:tab w:val="left" w:pos="567" w:leader="none"/>
                <w:tab w:val="left" w:pos="1985" w:leader="none"/>
                <w:tab w:val="left" w:pos="2552" w:leader="none"/>
                <w:tab w:val="left" w:pos="3969" w:leader="none"/>
                <w:tab w:val="left" w:pos="5245" w:leader="none"/>
                <w:tab w:val="left" w:pos="6379" w:leader="none"/>
              </w:tabs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985" w:leader="none"/>
                <w:tab w:val="left" w:pos="2552" w:leader="none"/>
                <w:tab w:val="left" w:pos="3969" w:leader="none"/>
                <w:tab w:val="left" w:pos="5245" w:leader="none"/>
                <w:tab w:val="left" w:pos="6379" w:leader="none"/>
              </w:tabs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985" w:leader="none"/>
                <w:tab w:val="left" w:pos="2552" w:leader="none"/>
                <w:tab w:val="left" w:pos="3969" w:leader="none"/>
                <w:tab w:val="left" w:pos="5245" w:leader="none"/>
                <w:tab w:val="left" w:pos="6379" w:leader="none"/>
              </w:tabs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985" w:leader="none"/>
                <w:tab w:val="left" w:pos="2552" w:leader="none"/>
                <w:tab w:val="left" w:pos="3969" w:leader="none"/>
                <w:tab w:val="left" w:pos="5245" w:leader="none"/>
                <w:tab w:val="left" w:pos="6379" w:leader="none"/>
              </w:tabs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985" w:leader="none"/>
                <w:tab w:val="left" w:pos="2552" w:leader="none"/>
                <w:tab w:val="left" w:pos="3969" w:leader="none"/>
                <w:tab w:val="left" w:pos="5245" w:leader="none"/>
                <w:tab w:val="left" w:pos="6379" w:leader="none"/>
              </w:tabs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985" w:leader="none"/>
                <w:tab w:val="left" w:pos="2552" w:leader="none"/>
                <w:tab w:val="left" w:pos="3969" w:leader="none"/>
                <w:tab w:val="left" w:pos="5245" w:leader="none"/>
                <w:tab w:val="left" w:pos="6379" w:leader="none"/>
              </w:tabs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985" w:leader="none"/>
                <w:tab w:val="left" w:pos="2552" w:leader="none"/>
                <w:tab w:val="left" w:pos="3969" w:leader="none"/>
                <w:tab w:val="left" w:pos="5245" w:leader="none"/>
                <w:tab w:val="left" w:pos="6379" w:leader="none"/>
              </w:tabs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985" w:leader="none"/>
                <w:tab w:val="left" w:pos="2552" w:leader="none"/>
                <w:tab w:val="left" w:pos="3969" w:leader="none"/>
                <w:tab w:val="left" w:pos="5245" w:leader="none"/>
                <w:tab w:val="left" w:pos="6379" w:leader="none"/>
              </w:tabs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985" w:leader="none"/>
                <w:tab w:val="left" w:pos="2552" w:leader="none"/>
                <w:tab w:val="left" w:pos="3969" w:leader="none"/>
                <w:tab w:val="left" w:pos="5245" w:leader="none"/>
                <w:tab w:val="left" w:pos="6379" w:leader="none"/>
              </w:tabs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985" w:leader="none"/>
                <w:tab w:val="left" w:pos="2552" w:leader="none"/>
                <w:tab w:val="left" w:pos="3969" w:leader="none"/>
                <w:tab w:val="left" w:pos="5245" w:leader="none"/>
                <w:tab w:val="left" w:pos="6379" w:leader="none"/>
              </w:tabs>
              <w:rPr>
                <w:sz w:val="22"/>
                <w:szCs w:val="22"/>
                <w:u w:val="single"/>
              </w:rPr>
            </w:pPr>
            <w:r>
              <w:rPr>
                <w:sz w:val="22"/>
                <w:szCs w:val="22"/>
                <w:u w:val="single"/>
              </w:rPr>
              <w:t>Výsledky družstev Kraje VYSOČINA v ligových soutěžích:</w:t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985" w:leader="none"/>
                <w:tab w:val="left" w:pos="2552" w:leader="none"/>
                <w:tab w:val="left" w:pos="3969" w:leader="none"/>
                <w:tab w:val="left" w:pos="5245" w:leader="none"/>
                <w:tab w:val="left" w:pos="6379" w:leader="none"/>
              </w:tabs>
              <w:rPr/>
            </w:pPr>
            <w:r>
              <w:rPr/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418" w:leader="none"/>
                <w:tab w:val="left" w:pos="1985" w:leader="none"/>
                <w:tab w:val="left" w:pos="5103" w:leader="none"/>
              </w:tabs>
              <w:rPr>
                <w:b/>
              </w:rPr>
            </w:pPr>
            <w:r>
              <w:rPr>
                <w:b/>
                <w:u w:val="single"/>
              </w:rPr>
              <w:t>MUŽI</w:t>
            </w:r>
            <w:r>
              <w:rPr>
                <w:b/>
              </w:rPr>
              <w:t>:</w:t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5103" w:leader="none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EXTRALIGA:</w:t>
              <w:tab/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b w:val="false"/>
                <w:bCs w:val="false"/>
                <w:sz w:val="24"/>
                <w:szCs w:val="24"/>
              </w:rPr>
              <w:t xml:space="preserve">Ostrava KST - </w:t>
            </w:r>
            <w:r>
              <w:rPr>
                <w:b/>
                <w:sz w:val="24"/>
                <w:szCs w:val="24"/>
              </w:rPr>
              <w:t xml:space="preserve">HB Ostrov A 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 xml:space="preserve">       </w:t>
            </w:r>
            <w:r>
              <w:rPr>
                <w:b/>
                <w:sz w:val="24"/>
                <w:szCs w:val="24"/>
              </w:rPr>
              <w:t>1 : 3</w:t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5103" w:leader="none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          </w:t>
            </w:r>
            <w:r>
              <w:rPr>
                <w:b w:val="false"/>
                <w:bCs w:val="false"/>
                <w:sz w:val="24"/>
                <w:szCs w:val="24"/>
              </w:rPr>
              <w:t xml:space="preserve">Liberec </w:t>
            </w:r>
            <w:r>
              <w:rPr>
                <w:b w:val="false"/>
                <w:bCs w:val="false"/>
                <w:sz w:val="24"/>
                <w:szCs w:val="24"/>
              </w:rPr>
              <w:t xml:space="preserve"> - </w:t>
            </w:r>
            <w:r>
              <w:rPr>
                <w:b/>
                <w:sz w:val="24"/>
                <w:szCs w:val="24"/>
              </w:rPr>
              <w:t xml:space="preserve">HB Ostrov A                 </w:t>
            </w:r>
            <w:r>
              <w:rPr>
                <w:b/>
                <w:sz w:val="24"/>
                <w:szCs w:val="24"/>
              </w:rPr>
              <w:t>3 : 1</w:t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5103" w:leader="none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          </w:t>
            </w:r>
            <w:r>
              <w:rPr>
                <w:b/>
                <w:sz w:val="24"/>
                <w:szCs w:val="24"/>
                <w:u w:val="single"/>
              </w:rPr>
              <w:t xml:space="preserve">HB Ostrov A – </w:t>
            </w:r>
            <w:r>
              <w:rPr>
                <w:b w:val="false"/>
                <w:bCs w:val="false"/>
                <w:sz w:val="24"/>
                <w:szCs w:val="24"/>
                <w:u w:val="single"/>
              </w:rPr>
              <w:t xml:space="preserve">NH Ostrava          </w:t>
            </w:r>
            <w:r>
              <w:rPr>
                <w:b/>
                <w:bCs/>
                <w:sz w:val="24"/>
                <w:szCs w:val="24"/>
                <w:u w:val="single"/>
              </w:rPr>
              <w:t>3 : 0</w:t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5103" w:leader="none"/>
              </w:tabs>
              <w:rPr>
                <w:b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  <w:u w:val="single"/>
              </w:rPr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5103" w:leader="none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I.LIGA:</w:t>
              <w:tab/>
              <w:t xml:space="preserve">HB Ostrov B – </w:t>
            </w:r>
            <w:r>
              <w:rPr>
                <w:sz w:val="24"/>
                <w:szCs w:val="24"/>
              </w:rPr>
              <w:t xml:space="preserve">Přerov A             </w:t>
            </w:r>
            <w:r>
              <w:rPr>
                <w:b/>
                <w:sz w:val="24"/>
                <w:szCs w:val="24"/>
              </w:rPr>
              <w:t xml:space="preserve">   </w:t>
            </w:r>
            <w:r>
              <w:rPr>
                <w:b/>
                <w:sz w:val="24"/>
                <w:szCs w:val="24"/>
              </w:rPr>
              <w:t>8 : 0</w:t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5103" w:leader="none"/>
              </w:tabs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</w:rPr>
              <w:t xml:space="preserve">                             </w:t>
            </w:r>
            <w:r>
              <w:rPr>
                <w:b w:val="false"/>
                <w:bCs w:val="false"/>
                <w:sz w:val="24"/>
                <w:szCs w:val="24"/>
                <w:u w:val="none"/>
              </w:rPr>
              <w:t xml:space="preserve">Vodňany - </w:t>
            </w:r>
            <w:r>
              <w:rPr>
                <w:b/>
                <w:sz w:val="24"/>
                <w:szCs w:val="24"/>
                <w:u w:val="none"/>
              </w:rPr>
              <w:t xml:space="preserve">HB Ostrov B </w:t>
            </w:r>
            <w:r>
              <w:rPr>
                <w:sz w:val="24"/>
                <w:szCs w:val="24"/>
                <w:u w:val="none"/>
              </w:rPr>
              <w:t xml:space="preserve">           </w:t>
            </w:r>
            <w:r>
              <w:rPr>
                <w:b/>
                <w:sz w:val="24"/>
                <w:szCs w:val="24"/>
                <w:u w:val="none"/>
              </w:rPr>
              <w:t xml:space="preserve">    </w:t>
            </w:r>
            <w:r>
              <w:rPr>
                <w:b/>
                <w:sz w:val="24"/>
                <w:szCs w:val="24"/>
                <w:u w:val="none"/>
              </w:rPr>
              <w:t>4 : 8</w:t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5103" w:leader="none"/>
              </w:tabs>
              <w:rPr>
                <w:sz w:val="24"/>
                <w:szCs w:val="24"/>
              </w:rPr>
            </w:pPr>
            <w:r>
              <w:rPr>
                <w:b w:val="false"/>
                <w:bCs w:val="false"/>
                <w:sz w:val="24"/>
                <w:szCs w:val="24"/>
                <w:u w:val="none"/>
              </w:rPr>
              <w:t xml:space="preserve">                             </w:t>
            </w:r>
            <w:r>
              <w:rPr>
                <w:b w:val="false"/>
                <w:bCs w:val="false"/>
                <w:sz w:val="24"/>
                <w:szCs w:val="24"/>
                <w:u w:val="single"/>
              </w:rPr>
              <w:t xml:space="preserve">Sparta A  - </w:t>
            </w:r>
            <w:r>
              <w:rPr>
                <w:b/>
                <w:bCs/>
                <w:sz w:val="24"/>
                <w:szCs w:val="24"/>
                <w:u w:val="single"/>
              </w:rPr>
              <w:t xml:space="preserve">HB Ostrov B  </w:t>
            </w:r>
            <w:r>
              <w:rPr>
                <w:sz w:val="24"/>
                <w:szCs w:val="24"/>
                <w:u w:val="single"/>
              </w:rPr>
              <w:t xml:space="preserve">              </w:t>
            </w:r>
            <w:r>
              <w:rPr>
                <w:b/>
                <w:bCs/>
                <w:sz w:val="24"/>
                <w:szCs w:val="24"/>
                <w:u w:val="single"/>
              </w:rPr>
              <w:t>8 : 6</w:t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5103" w:leader="none"/>
              </w:tabs>
              <w:rPr>
                <w:b/>
                <w:bCs/>
                <w:sz w:val="24"/>
                <w:szCs w:val="24"/>
                <w:u w:val="none"/>
              </w:rPr>
            </w:pPr>
            <w:r>
              <w:rPr>
                <w:b/>
                <w:bCs/>
                <w:sz w:val="24"/>
                <w:szCs w:val="24"/>
                <w:u w:val="none"/>
              </w:rPr>
            </w:r>
          </w:p>
          <w:p>
            <w:pPr>
              <w:pStyle w:val="Normal"/>
              <w:tabs>
                <w:tab w:val="clear" w:pos="708"/>
                <w:tab w:val="left" w:pos="284" w:leader="none"/>
                <w:tab w:val="left" w:pos="1701" w:leader="none"/>
                <w:tab w:val="left" w:pos="5103" w:leader="none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II.LIGA:</w:t>
              <w:tab/>
              <w:t>HB Ostrov C</w:t>
            </w:r>
            <w:r>
              <w:rPr>
                <w:b w:val="false"/>
                <w:bCs w:val="false"/>
                <w:sz w:val="24"/>
                <w:szCs w:val="24"/>
              </w:rPr>
              <w:t xml:space="preserve">  - </w:t>
            </w:r>
            <w:r>
              <w:rPr>
                <w:b w:val="false"/>
                <w:bCs w:val="false"/>
                <w:sz w:val="24"/>
                <w:szCs w:val="24"/>
              </w:rPr>
              <w:t>Ostrava KST D</w:t>
            </w:r>
            <w:r>
              <w:rPr>
                <w:b w:val="false"/>
                <w:bCs w:val="false"/>
                <w:sz w:val="24"/>
                <w:szCs w:val="24"/>
              </w:rPr>
              <w:t xml:space="preserve">     </w:t>
            </w:r>
            <w:r>
              <w:rPr>
                <w:b/>
                <w:bCs/>
                <w:sz w:val="24"/>
                <w:szCs w:val="24"/>
              </w:rPr>
              <w:t>8 : 5</w:t>
            </w:r>
          </w:p>
          <w:p>
            <w:pPr>
              <w:pStyle w:val="Normal"/>
              <w:tabs>
                <w:tab w:val="clear" w:pos="708"/>
                <w:tab w:val="left" w:pos="284" w:leader="none"/>
                <w:tab w:val="left" w:pos="1701" w:leader="none"/>
                <w:tab w:val="left" w:pos="5103" w:leader="none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         </w:t>
            </w:r>
            <w:r>
              <w:rPr>
                <w:b w:val="false"/>
                <w:bCs w:val="false"/>
                <w:sz w:val="24"/>
                <w:szCs w:val="24"/>
              </w:rPr>
              <w:t xml:space="preserve">Zlín - </w:t>
            </w:r>
            <w:r>
              <w:rPr>
                <w:b/>
                <w:bCs w:val="false"/>
                <w:sz w:val="24"/>
                <w:szCs w:val="24"/>
              </w:rPr>
              <w:t>HB Ostrov C</w:t>
            </w:r>
            <w:r>
              <w:rPr>
                <w:b w:val="false"/>
                <w:bCs w:val="false"/>
                <w:sz w:val="24"/>
                <w:szCs w:val="24"/>
              </w:rPr>
              <w:t xml:space="preserve">                         </w:t>
            </w:r>
            <w:r>
              <w:rPr>
                <w:b/>
                <w:bCs/>
                <w:sz w:val="24"/>
                <w:szCs w:val="24"/>
              </w:rPr>
              <w:t>7 : 7</w:t>
            </w:r>
          </w:p>
          <w:p>
            <w:pPr>
              <w:pStyle w:val="Normal"/>
              <w:tabs>
                <w:tab w:val="clear" w:pos="708"/>
                <w:tab w:val="left" w:pos="284" w:leader="none"/>
                <w:tab w:val="left" w:pos="1701" w:leader="none"/>
                <w:tab w:val="left" w:pos="5103" w:leader="none"/>
              </w:tabs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</w:rPr>
              <w:tab/>
              <w:tab/>
            </w:r>
            <w:r>
              <w:rPr>
                <w:b/>
                <w:sz w:val="24"/>
                <w:szCs w:val="24"/>
                <w:u w:val="single"/>
              </w:rPr>
              <w:t>HB Ostrov C</w:t>
            </w:r>
            <w:r>
              <w:rPr>
                <w:b w:val="false"/>
                <w:bCs w:val="false"/>
                <w:sz w:val="24"/>
                <w:szCs w:val="24"/>
                <w:u w:val="single"/>
              </w:rPr>
              <w:t xml:space="preserve">  - </w:t>
            </w:r>
            <w:r>
              <w:rPr>
                <w:b w:val="false"/>
                <w:bCs w:val="false"/>
                <w:sz w:val="24"/>
                <w:szCs w:val="24"/>
                <w:u w:val="single"/>
              </w:rPr>
              <w:t xml:space="preserve">Svinov      </w:t>
            </w:r>
            <w:r>
              <w:rPr>
                <w:b w:val="false"/>
                <w:bCs w:val="false"/>
                <w:sz w:val="24"/>
                <w:szCs w:val="24"/>
                <w:u w:val="single"/>
              </w:rPr>
              <w:t xml:space="preserve">             </w:t>
            </w:r>
            <w:r>
              <w:rPr>
                <w:b/>
                <w:bCs w:val="false"/>
                <w:sz w:val="24"/>
                <w:szCs w:val="24"/>
                <w:u w:val="single"/>
              </w:rPr>
              <w:t>8 : 1</w:t>
            </w:r>
          </w:p>
          <w:p>
            <w:pPr>
              <w:pStyle w:val="Normal"/>
              <w:tabs>
                <w:tab w:val="clear" w:pos="708"/>
                <w:tab w:val="left" w:pos="284" w:leader="none"/>
                <w:tab w:val="left" w:pos="1701" w:leader="none"/>
                <w:tab w:val="left" w:pos="5103" w:leader="none"/>
              </w:tabs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</w:r>
          </w:p>
          <w:p>
            <w:pPr>
              <w:pStyle w:val="Normal"/>
              <w:tabs>
                <w:tab w:val="clear" w:pos="708"/>
                <w:tab w:val="left" w:pos="426" w:leader="none"/>
                <w:tab w:val="left" w:pos="1418" w:leader="none"/>
                <w:tab w:val="left" w:pos="1701" w:leader="none"/>
                <w:tab w:val="left" w:pos="2977" w:leader="none"/>
                <w:tab w:val="left" w:pos="5103" w:leader="none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III.LIGA:</w:t>
            </w:r>
            <w:r>
              <w:rPr>
                <w:b/>
                <w:bCs/>
              </w:rPr>
              <w:tab/>
              <w:t xml:space="preserve"> </w:t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5103" w:leader="none"/>
              </w:tabs>
              <w:rPr>
                <w:i/>
                <w:i/>
                <w:iCs/>
              </w:rPr>
            </w:pPr>
            <w:r>
              <w:rPr>
                <w:b/>
                <w:bCs/>
              </w:rPr>
              <w:tab/>
              <w:tab/>
            </w:r>
            <w:r>
              <w:rPr>
                <w:b/>
                <w:sz w:val="24"/>
                <w:szCs w:val="24"/>
              </w:rPr>
              <w:t>HB Ostrov D</w:t>
            </w:r>
            <w:r>
              <w:rPr>
                <w:b w:val="false"/>
                <w:bCs w:val="false"/>
                <w:sz w:val="24"/>
                <w:szCs w:val="24"/>
              </w:rPr>
              <w:t xml:space="preserve"> - </w:t>
            </w:r>
            <w:r>
              <w:rPr>
                <w:b w:val="false"/>
                <w:bCs w:val="false"/>
                <w:sz w:val="24"/>
                <w:szCs w:val="24"/>
              </w:rPr>
              <w:t>Strážnice</w:t>
            </w:r>
            <w:r>
              <w:rPr>
                <w:b/>
                <w:sz w:val="24"/>
                <w:szCs w:val="24"/>
              </w:rPr>
              <w:tab/>
              <w:t xml:space="preserve">8 : </w:t>
            </w:r>
            <w:r>
              <w:rPr>
                <w:b/>
                <w:sz w:val="24"/>
                <w:szCs w:val="24"/>
              </w:rPr>
              <w:t>6</w:t>
            </w:r>
          </w:p>
          <w:p>
            <w:pPr>
              <w:pStyle w:val="Normal"/>
              <w:tabs>
                <w:tab w:val="clear" w:pos="708"/>
                <w:tab w:val="left" w:pos="426" w:leader="none"/>
                <w:tab w:val="left" w:pos="1418" w:leader="none"/>
                <w:tab w:val="left" w:pos="1985" w:leader="none"/>
                <w:tab w:val="left" w:pos="2977" w:leader="none"/>
                <w:tab w:val="left" w:pos="5103" w:leader="none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         </w:t>
            </w:r>
            <w:r>
              <w:rPr>
                <w:b/>
                <w:sz w:val="24"/>
                <w:szCs w:val="24"/>
              </w:rPr>
              <w:t>HB Ostrov D</w:t>
            </w:r>
            <w:r>
              <w:rPr>
                <w:b w:val="false"/>
                <w:bCs w:val="false"/>
                <w:sz w:val="24"/>
                <w:szCs w:val="24"/>
              </w:rPr>
              <w:t xml:space="preserve"> - </w:t>
            </w:r>
            <w:r>
              <w:rPr>
                <w:b w:val="false"/>
                <w:bCs w:val="false"/>
                <w:sz w:val="24"/>
                <w:szCs w:val="24"/>
              </w:rPr>
              <w:t>Lanžhot</w:t>
            </w:r>
            <w:r>
              <w:rPr>
                <w:b/>
                <w:sz w:val="24"/>
                <w:szCs w:val="24"/>
              </w:rPr>
              <w:tab/>
            </w:r>
            <w:r>
              <w:rPr>
                <w:b/>
                <w:sz w:val="24"/>
                <w:szCs w:val="24"/>
              </w:rPr>
              <w:t>6 : 8</w:t>
            </w:r>
          </w:p>
          <w:p>
            <w:pPr>
              <w:pStyle w:val="Normal"/>
              <w:tabs>
                <w:tab w:val="clear" w:pos="708"/>
                <w:tab w:val="left" w:pos="426" w:leader="none"/>
                <w:tab w:val="left" w:pos="1418" w:leader="none"/>
                <w:tab w:val="left" w:pos="1985" w:leader="none"/>
                <w:tab w:val="left" w:pos="2977" w:leader="none"/>
                <w:tab w:val="left" w:pos="5103" w:leader="none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                            </w:t>
            </w:r>
            <w:r>
              <w:rPr>
                <w:b/>
                <w:sz w:val="24"/>
                <w:szCs w:val="24"/>
              </w:rPr>
              <w:t xml:space="preserve">Pelhřimov A </w:t>
            </w:r>
            <w:r>
              <w:rPr>
                <w:b w:val="false"/>
                <w:bCs w:val="false"/>
                <w:sz w:val="24"/>
                <w:szCs w:val="24"/>
              </w:rPr>
              <w:t xml:space="preserve">- </w:t>
            </w:r>
            <w:r>
              <w:rPr>
                <w:b w:val="false"/>
                <w:bCs w:val="false"/>
                <w:sz w:val="24"/>
                <w:szCs w:val="24"/>
              </w:rPr>
              <w:t>Strážnice</w:t>
            </w:r>
            <w:r>
              <w:rPr>
                <w:b/>
                <w:sz w:val="24"/>
                <w:szCs w:val="24"/>
              </w:rPr>
              <w:tab/>
              <w:t xml:space="preserve">8 : </w:t>
            </w:r>
            <w:r>
              <w:rPr>
                <w:b/>
                <w:sz w:val="24"/>
                <w:szCs w:val="24"/>
              </w:rPr>
              <w:t>2</w:t>
            </w:r>
          </w:p>
          <w:p>
            <w:pPr>
              <w:pStyle w:val="Normal"/>
              <w:tabs>
                <w:tab w:val="clear" w:pos="708"/>
                <w:tab w:val="left" w:pos="426" w:leader="none"/>
                <w:tab w:val="left" w:pos="1418" w:leader="none"/>
                <w:tab w:val="left" w:pos="1985" w:leader="none"/>
                <w:tab w:val="left" w:pos="2977" w:leader="none"/>
                <w:tab w:val="left" w:pos="5103" w:leader="none"/>
              </w:tabs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</w:rPr>
              <w:t xml:space="preserve">                           </w:t>
            </w:r>
            <w:r>
              <w:rPr>
                <w:b/>
                <w:sz w:val="24"/>
                <w:szCs w:val="24"/>
                <w:u w:val="none"/>
              </w:rPr>
              <w:t xml:space="preserve"> </w:t>
            </w:r>
            <w:r>
              <w:rPr>
                <w:b/>
                <w:sz w:val="24"/>
                <w:szCs w:val="24"/>
                <w:u w:val="none"/>
              </w:rPr>
              <w:t xml:space="preserve">Pelhřimov A </w:t>
            </w:r>
            <w:r>
              <w:rPr>
                <w:b w:val="false"/>
                <w:bCs w:val="false"/>
                <w:sz w:val="24"/>
                <w:szCs w:val="24"/>
                <w:u w:val="none"/>
              </w:rPr>
              <w:t xml:space="preserve">- </w:t>
            </w:r>
            <w:r>
              <w:rPr>
                <w:b w:val="false"/>
                <w:bCs w:val="false"/>
                <w:sz w:val="24"/>
                <w:szCs w:val="24"/>
                <w:u w:val="none"/>
              </w:rPr>
              <w:t>Lanžhot</w:t>
            </w:r>
            <w:r>
              <w:rPr>
                <w:b/>
                <w:sz w:val="24"/>
                <w:szCs w:val="24"/>
                <w:u w:val="none"/>
              </w:rPr>
              <w:tab/>
            </w:r>
            <w:r>
              <w:rPr>
                <w:b/>
                <w:sz w:val="24"/>
                <w:szCs w:val="24"/>
                <w:u w:val="none"/>
              </w:rPr>
              <w:t>8 : 5</w:t>
            </w:r>
            <w:r>
              <w:rPr>
                <w:b/>
                <w:sz w:val="24"/>
                <w:szCs w:val="24"/>
                <w:u w:val="none"/>
              </w:rPr>
              <w:tab/>
            </w:r>
          </w:p>
          <w:p>
            <w:pPr>
              <w:pStyle w:val="Normal"/>
              <w:tabs>
                <w:tab w:val="clear" w:pos="708"/>
                <w:tab w:val="left" w:pos="426" w:leader="none"/>
                <w:tab w:val="left" w:pos="1418" w:leader="none"/>
                <w:tab w:val="left" w:pos="1985" w:leader="none"/>
                <w:tab w:val="left" w:pos="2977" w:leader="none"/>
                <w:tab w:val="left" w:pos="5103" w:leader="none"/>
              </w:tabs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none"/>
              </w:rPr>
              <w:t xml:space="preserve">                            </w:t>
            </w:r>
            <w:r>
              <w:rPr>
                <w:b w:val="false"/>
                <w:bCs w:val="false"/>
                <w:sz w:val="24"/>
                <w:szCs w:val="24"/>
                <w:u w:val="none"/>
              </w:rPr>
              <w:t>Hodonín B</w:t>
            </w:r>
            <w:r>
              <w:rPr>
                <w:b/>
                <w:sz w:val="24"/>
                <w:szCs w:val="24"/>
                <w:u w:val="none"/>
              </w:rPr>
              <w:t xml:space="preserve"> – Třešť A                      8 : 1</w:t>
            </w:r>
          </w:p>
          <w:p>
            <w:pPr>
              <w:pStyle w:val="Normal"/>
              <w:tabs>
                <w:tab w:val="clear" w:pos="708"/>
                <w:tab w:val="left" w:pos="426" w:leader="none"/>
                <w:tab w:val="left" w:pos="1418" w:leader="none"/>
                <w:tab w:val="left" w:pos="1985" w:leader="none"/>
                <w:tab w:val="left" w:pos="2977" w:leader="none"/>
                <w:tab w:val="left" w:pos="5100" w:leader="none"/>
                <w:tab w:val="left" w:pos="5220" w:leader="none"/>
              </w:tabs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</w:rPr>
              <w:t xml:space="preserve">                            </w:t>
            </w:r>
            <w:r>
              <w:rPr>
                <w:b w:val="false"/>
                <w:bCs w:val="false"/>
                <w:sz w:val="24"/>
                <w:szCs w:val="24"/>
                <w:u w:val="single"/>
              </w:rPr>
              <w:t>Holásky</w:t>
            </w:r>
            <w:r>
              <w:rPr>
                <w:b/>
                <w:sz w:val="24"/>
                <w:szCs w:val="24"/>
                <w:u w:val="single"/>
              </w:rPr>
              <w:t xml:space="preserve"> – Třešť A                          8 : 1</w:t>
            </w:r>
          </w:p>
          <w:p>
            <w:pPr>
              <w:pStyle w:val="Normal"/>
              <w:tabs>
                <w:tab w:val="clear" w:pos="708"/>
                <w:tab w:val="left" w:pos="426" w:leader="none"/>
                <w:tab w:val="left" w:pos="1418" w:leader="none"/>
                <w:tab w:val="left" w:pos="1985" w:leader="none"/>
                <w:tab w:val="left" w:pos="2977" w:leader="none"/>
                <w:tab w:val="left" w:pos="5103" w:leader="none"/>
              </w:tabs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  <w:t xml:space="preserve">   </w:t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418" w:leader="none"/>
                <w:tab w:val="left" w:pos="1985" w:leader="none"/>
                <w:tab w:val="left" w:pos="5103" w:leader="none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  <w:u w:val="single"/>
              </w:rPr>
              <w:t>Ženy:</w:t>
            </w:r>
            <w:r>
              <w:rPr>
                <w:b/>
                <w:sz w:val="24"/>
                <w:szCs w:val="24"/>
              </w:rPr>
              <w:t xml:space="preserve"> </w:t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5103" w:leader="none"/>
              </w:tabs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EXTRALIGA:</w:t>
              <w:tab/>
              <w:t xml:space="preserve"> </w:t>
            </w:r>
            <w:r>
              <w:rPr>
                <w:b/>
                <w:sz w:val="24"/>
                <w:szCs w:val="24"/>
                <w:u w:val="single"/>
              </w:rPr>
              <w:t>HB Ostrov A</w:t>
            </w:r>
            <w:r>
              <w:rPr>
                <w:b w:val="false"/>
                <w:bCs w:val="false"/>
                <w:sz w:val="24"/>
                <w:szCs w:val="24"/>
                <w:u w:val="single"/>
              </w:rPr>
              <w:t xml:space="preserve">  - </w:t>
            </w:r>
            <w:r>
              <w:rPr>
                <w:b w:val="false"/>
                <w:bCs w:val="false"/>
                <w:sz w:val="24"/>
                <w:szCs w:val="24"/>
                <w:u w:val="single"/>
              </w:rPr>
              <w:t>Řeznovice</w:t>
            </w:r>
            <w:r>
              <w:rPr>
                <w:b w:val="false"/>
                <w:bCs w:val="false"/>
                <w:sz w:val="24"/>
                <w:szCs w:val="24"/>
                <w:u w:val="single"/>
              </w:rPr>
              <w:t xml:space="preserve">             </w:t>
            </w:r>
            <w:r>
              <w:rPr>
                <w:b/>
                <w:bCs w:val="false"/>
                <w:sz w:val="24"/>
                <w:szCs w:val="24"/>
                <w:u w:val="single"/>
              </w:rPr>
              <w:t>6 : 1</w:t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5103" w:leader="none"/>
              </w:tabs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</w:rPr>
              <w:t xml:space="preserve">                             </w:t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1985" w:leader="none"/>
                <w:tab w:val="left" w:pos="5103" w:leader="none"/>
              </w:tabs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1985" w:leader="none"/>
                <w:tab w:val="left" w:pos="5103" w:leader="none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1.LIGA</w:t>
              <w:tab/>
              <w:t>HB Ostrov B</w:t>
            </w:r>
            <w:r>
              <w:rPr>
                <w:sz w:val="24"/>
                <w:szCs w:val="24"/>
              </w:rPr>
              <w:t xml:space="preserve">  - </w:t>
            </w:r>
            <w:r>
              <w:rPr>
                <w:sz w:val="24"/>
                <w:szCs w:val="24"/>
              </w:rPr>
              <w:t xml:space="preserve">Hodonín C   </w:t>
            </w:r>
            <w:r>
              <w:rPr>
                <w:sz w:val="24"/>
                <w:szCs w:val="24"/>
              </w:rPr>
              <w:t xml:space="preserve">            </w:t>
            </w:r>
            <w:r>
              <w:rPr>
                <w:b/>
                <w:sz w:val="24"/>
                <w:szCs w:val="24"/>
              </w:rPr>
              <w:t>9 : 1</w:t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1985" w:leader="none"/>
                <w:tab w:val="left" w:pos="5103" w:leader="none"/>
              </w:tabs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</w:rPr>
              <w:t xml:space="preserve">                            </w:t>
            </w:r>
            <w:r>
              <w:rPr>
                <w:b/>
                <w:sz w:val="24"/>
                <w:szCs w:val="24"/>
                <w:u w:val="single"/>
              </w:rPr>
              <w:t xml:space="preserve">HB Ostrov B  - </w:t>
            </w:r>
            <w:r>
              <w:rPr>
                <w:b w:val="false"/>
                <w:bCs w:val="false"/>
                <w:sz w:val="24"/>
                <w:szCs w:val="24"/>
                <w:u w:val="single"/>
              </w:rPr>
              <w:t>Hodonín B</w:t>
            </w:r>
            <w:r>
              <w:rPr>
                <w:b/>
                <w:sz w:val="24"/>
                <w:szCs w:val="24"/>
                <w:u w:val="single"/>
              </w:rPr>
              <w:t xml:space="preserve">   </w:t>
            </w:r>
            <w:r>
              <w:rPr>
                <w:b/>
                <w:sz w:val="24"/>
                <w:szCs w:val="24"/>
                <w:u w:val="single"/>
              </w:rPr>
              <w:t xml:space="preserve">            </w:t>
            </w:r>
            <w:r>
              <w:rPr>
                <w:b/>
                <w:sz w:val="24"/>
                <w:szCs w:val="24"/>
                <w:u w:val="single"/>
              </w:rPr>
              <w:t>1 : 9</w:t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1985" w:leader="none"/>
                <w:tab w:val="left" w:pos="5103" w:leader="none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1985" w:leader="none"/>
                <w:tab w:val="left" w:pos="5103" w:leader="none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I1.LIGA</w:t>
              <w:tab/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HB Ostrov C</w:t>
            </w:r>
            <w:r>
              <w:rPr>
                <w:b w:val="false"/>
                <w:bCs w:val="false"/>
                <w:sz w:val="24"/>
                <w:szCs w:val="24"/>
              </w:rPr>
              <w:t xml:space="preserve"> - </w:t>
            </w:r>
            <w:r>
              <w:rPr>
                <w:b w:val="false"/>
                <w:bCs w:val="false"/>
                <w:sz w:val="24"/>
                <w:szCs w:val="24"/>
              </w:rPr>
              <w:t>Přerov</w:t>
            </w:r>
            <w:r>
              <w:rPr>
                <w:b w:val="false"/>
                <w:bCs w:val="false"/>
                <w:sz w:val="24"/>
                <w:szCs w:val="24"/>
              </w:rPr>
              <w:t xml:space="preserve">                       </w:t>
            </w:r>
            <w:r>
              <w:rPr>
                <w:b/>
                <w:bCs w:val="false"/>
                <w:sz w:val="24"/>
                <w:szCs w:val="24"/>
              </w:rPr>
              <w:t>8 : 2</w:t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1985" w:leader="none"/>
                <w:tab w:val="left" w:pos="5103" w:leader="none"/>
              </w:tabs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</w:rPr>
              <w:t xml:space="preserve">                             </w:t>
            </w:r>
            <w:r>
              <w:rPr>
                <w:b/>
                <w:sz w:val="24"/>
                <w:szCs w:val="24"/>
                <w:u w:val="single"/>
              </w:rPr>
              <w:t>HB Ostrov C</w:t>
            </w:r>
            <w:r>
              <w:rPr>
                <w:sz w:val="24"/>
                <w:szCs w:val="24"/>
                <w:u w:val="single"/>
              </w:rPr>
              <w:t xml:space="preserve">  - </w:t>
            </w:r>
            <w:r>
              <w:rPr>
                <w:sz w:val="24"/>
                <w:szCs w:val="24"/>
                <w:u w:val="single"/>
              </w:rPr>
              <w:t xml:space="preserve">Frýdek-M.   </w:t>
            </w:r>
            <w:r>
              <w:rPr>
                <w:sz w:val="24"/>
                <w:szCs w:val="24"/>
                <w:u w:val="single"/>
              </w:rPr>
              <w:t xml:space="preserve">             </w:t>
            </w:r>
            <w:r>
              <w:rPr>
                <w:b/>
                <w:sz w:val="24"/>
                <w:szCs w:val="24"/>
                <w:u w:val="single"/>
              </w:rPr>
              <w:t>4 : 6</w:t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1985" w:leader="none"/>
                <w:tab w:val="left" w:pos="5103" w:leader="none"/>
              </w:tabs>
              <w:rPr>
                <w:b/>
                <w:sz w:val="24"/>
                <w:szCs w:val="24"/>
                <w:u w:val="single"/>
              </w:rPr>
            </w:pPr>
            <w:r>
              <w:rPr>
                <w:b/>
                <w:sz w:val="24"/>
                <w:szCs w:val="24"/>
                <w:u w:val="single"/>
              </w:rPr>
            </w:r>
          </w:p>
          <w:p>
            <w:pPr>
              <w:pStyle w:val="Normal"/>
              <w:tabs>
                <w:tab w:val="clear" w:pos="708"/>
                <w:tab w:val="left" w:pos="567" w:leader="none"/>
                <w:tab w:val="left" w:pos="1701" w:leader="none"/>
                <w:tab w:val="left" w:pos="1985" w:leader="none"/>
                <w:tab w:val="left" w:pos="5103" w:leader="none"/>
              </w:tabs>
              <w:rPr>
                <w:rFonts w:ascii="Tahoma" w:hAnsi="Tahoma" w:cs="Tahoma"/>
                <w:b/>
                <w:bCs/>
              </w:rPr>
            </w:pPr>
            <w:r>
              <w:rPr>
                <w:rFonts w:cs="Tahoma" w:ascii="Tahoma" w:hAnsi="Tahoma"/>
                <w:b/>
                <w:bCs/>
              </w:rPr>
            </w:r>
          </w:p>
        </w:tc>
      </w:tr>
      <w:tr>
        <w:trPr/>
        <w:tc>
          <w:tcPr>
            <w:tcW w:w="10095" w:type="dxa"/>
            <w:tcBorders/>
            <w:vAlign w:val="center"/>
          </w:tcPr>
          <w:p>
            <w:pPr>
              <w:pStyle w:val="Normal"/>
              <w:ind w:right="-3052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 xml:space="preserve">Různé:  </w:t>
            </w:r>
          </w:p>
          <w:p>
            <w:pPr>
              <w:pStyle w:val="Normal"/>
              <w:ind w:right="-3052"/>
              <w:rPr>
                <w:rFonts w:ascii="Arial" w:hAnsi="Arial" w:cs="Arial"/>
                <w:b/>
                <w:sz w:val="24"/>
                <w:szCs w:val="24"/>
                <w:highlight w:val="yellow"/>
              </w:rPr>
            </w:pPr>
            <w:r>
              <w:rPr>
                <w:rFonts w:cs="Arial" w:ascii="Arial" w:hAnsi="Arial"/>
                <w:b/>
                <w:sz w:val="24"/>
                <w:szCs w:val="24"/>
                <w:highlight w:val="yellow"/>
              </w:rPr>
            </w:r>
          </w:p>
          <w:p>
            <w:pPr>
              <w:pStyle w:val="ListParagraph"/>
              <w:numPr>
                <w:ilvl w:val="0"/>
                <w:numId w:val="3"/>
              </w:numPr>
              <w:ind w:hanging="360" w:left="720" w:right="-3052"/>
              <w:rPr>
                <w:rFonts w:ascii="Arial" w:hAnsi="Arial" w:cs="Arial"/>
                <w:b/>
                <w:sz w:val="24"/>
                <w:szCs w:val="24"/>
                <w:highlight w:val="yellow"/>
              </w:rPr>
            </w:pPr>
            <w:r>
              <w:rPr>
                <w:rFonts w:cs="Arial" w:ascii="Arial" w:hAnsi="Arial"/>
                <w:b/>
                <w:sz w:val="24"/>
                <w:szCs w:val="24"/>
                <w:highlight w:val="yellow"/>
              </w:rPr>
              <w:t>opakované upozornění:</w:t>
            </w:r>
          </w:p>
          <w:p>
            <w:pPr>
              <w:pStyle w:val="Normal"/>
              <w:ind w:right="-3052"/>
              <w:rPr>
                <w:rFonts w:ascii="Arial" w:hAnsi="Arial" w:cs="Arial"/>
                <w:b/>
                <w:sz w:val="24"/>
                <w:szCs w:val="24"/>
                <w:highlight w:val="yellow"/>
              </w:rPr>
            </w:pPr>
            <w:r>
              <w:rPr>
                <w:rFonts w:cs="Arial" w:ascii="Arial" w:hAnsi="Arial"/>
                <w:b/>
                <w:sz w:val="24"/>
                <w:szCs w:val="24"/>
                <w:highlight w:val="yellow"/>
              </w:rPr>
            </w:r>
          </w:p>
          <w:p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b/>
                <w:bCs/>
                <w:i/>
                <w:i/>
                <w:iCs/>
                <w:highlight w:val="yellow"/>
                <w:u w:val="single"/>
              </w:rPr>
            </w:pPr>
            <w:r>
              <w:rPr>
                <w:rFonts w:cs="Arial" w:ascii="Arial" w:hAnsi="Arial"/>
                <w:highlight w:val="yellow"/>
              </w:rPr>
              <w:t>I když máte přednastavenou možnost používání on-line ZÁPISU</w:t>
            </w:r>
            <w:r>
              <w:rPr>
                <w:rFonts w:cs="Arial" w:ascii="Arial" w:hAnsi="Arial"/>
                <w:b/>
                <w:bCs/>
                <w:i/>
                <w:iCs/>
                <w:highlight w:val="yellow"/>
                <w:u w:val="single"/>
              </w:rPr>
              <w:t>,, papírový ZÁPIS“ se musí psát vždy, pokud nejsou splněny všechny podmínky ON-LINE ZÁPISU:</w:t>
            </w:r>
          </w:p>
          <w:p>
            <w:pPr>
              <w:pStyle w:val="ListParagraph"/>
              <w:rPr>
                <w:rFonts w:ascii="Arial" w:hAnsi="Arial" w:cs="Arial"/>
                <w:highlight w:val="yellow"/>
                <w:u w:val="single"/>
              </w:rPr>
            </w:pPr>
            <w:r>
              <w:rPr>
                <w:rFonts w:cs="Arial" w:ascii="Arial" w:hAnsi="Arial"/>
                <w:highlight w:val="yellow"/>
                <w:u w:val="single"/>
              </w:rPr>
            </w:r>
          </w:p>
          <w:p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highlight w:val="yellow"/>
                <w:u w:val="single"/>
              </w:rPr>
            </w:pPr>
            <w:r>
              <w:rPr>
                <w:rFonts w:cs="Arial" w:ascii="Arial" w:hAnsi="Arial"/>
                <w:highlight w:val="yellow"/>
                <w:u w:val="single"/>
              </w:rPr>
              <w:t>PŘÍTOMNÝ VRCHNÍ ROZHODČÍ MÁ PLATNOU LICENCI a nikoliv propadlou jak se to již stalo a musí znát své přístupové HESLO do CENTRÁLNÍHO REGISTRU</w:t>
            </w:r>
          </w:p>
          <w:p>
            <w:pPr>
              <w:pStyle w:val="ListParagraph"/>
              <w:ind w:left="1080"/>
              <w:rPr>
                <w:rFonts w:ascii="Arial" w:hAnsi="Arial" w:cs="Arial"/>
                <w:highlight w:val="yellow"/>
                <w:u w:val="single"/>
              </w:rPr>
            </w:pPr>
            <w:r>
              <w:rPr>
                <w:rFonts w:cs="Arial" w:ascii="Arial" w:hAnsi="Arial"/>
                <w:highlight w:val="yellow"/>
                <w:u w:val="single"/>
              </w:rPr>
            </w:r>
          </w:p>
          <w:p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highlight w:val="yellow"/>
                <w:u w:val="single"/>
              </w:rPr>
            </w:pPr>
            <w:r>
              <w:rPr>
                <w:rFonts w:cs="Arial" w:ascii="Arial" w:hAnsi="Arial"/>
                <w:highlight w:val="yellow"/>
                <w:u w:val="single"/>
              </w:rPr>
              <w:t>Oba vedoucí/kapitáni/ družstev musí znát své přístupové HESLO do CENTRÁLNÍHO REGISTRU</w:t>
            </w:r>
          </w:p>
          <w:p>
            <w:pPr>
              <w:pStyle w:val="ListParagraph"/>
              <w:rPr>
                <w:rFonts w:ascii="Arial" w:hAnsi="Arial" w:cs="Arial"/>
                <w:highlight w:val="yellow"/>
                <w:u w:val="single"/>
              </w:rPr>
            </w:pPr>
            <w:r>
              <w:rPr>
                <w:rFonts w:cs="Arial" w:ascii="Arial" w:hAnsi="Arial"/>
                <w:highlight w:val="yellow"/>
                <w:u w:val="single"/>
              </w:rPr>
            </w:r>
          </w:p>
          <w:p>
            <w:pPr>
              <w:pStyle w:val="Normal"/>
              <w:rPr>
                <w:rFonts w:ascii="Arial" w:hAnsi="Arial" w:cs="Arial"/>
                <w:highlight w:val="yellow"/>
                <w:u w:val="single"/>
              </w:rPr>
            </w:pPr>
            <w:r>
              <w:rPr>
                <w:rFonts w:cs="Arial" w:ascii="Arial" w:hAnsi="Arial"/>
                <w:highlight w:val="yellow"/>
                <w:u w:val="single"/>
              </w:rPr>
            </w:r>
          </w:p>
          <w:p>
            <w:pPr>
              <w:pStyle w:val="Normal"/>
              <w:rPr>
                <w:rFonts w:ascii="Arial" w:hAnsi="Arial" w:cs="Arial"/>
                <w:b/>
                <w:bCs/>
                <w:highlight w:val="yellow"/>
                <w:u w:val="single"/>
              </w:rPr>
            </w:pPr>
            <w:r>
              <w:rPr>
                <w:rFonts w:cs="Arial" w:ascii="Arial" w:hAnsi="Arial"/>
                <w:b/>
                <w:bCs/>
                <w:highlight w:val="yellow"/>
                <w:u w:val="single"/>
              </w:rPr>
              <w:t>To je nutné zkontrolovat před začátkem utkání. Je-li vše v pořádku, papírový ZÁPIS se psát nemusí.</w:t>
            </w:r>
          </w:p>
          <w:p>
            <w:pPr>
              <w:pStyle w:val="Normal"/>
              <w:rPr>
                <w:rFonts w:ascii="Arial" w:hAnsi="Arial" w:cs="Arial"/>
                <w:b/>
                <w:bCs/>
                <w:highlight w:val="yellow"/>
                <w:u w:val="single"/>
              </w:rPr>
            </w:pPr>
            <w:r>
              <w:rPr>
                <w:rFonts w:cs="Arial" w:ascii="Arial" w:hAnsi="Arial"/>
                <w:b/>
                <w:bCs/>
                <w:highlight w:val="yellow"/>
                <w:u w:val="single"/>
              </w:rPr>
            </w:r>
          </w:p>
          <w:p>
            <w:pPr>
              <w:pStyle w:val="Normal"/>
              <w:rPr/>
            </w:pPr>
            <w:r>
              <w:rPr>
                <w:rFonts w:cs="Arial" w:ascii="Arial" w:hAnsi="Arial"/>
                <w:b/>
                <w:bCs/>
                <w:highlight w:val="yellow"/>
                <w:u w:val="single"/>
              </w:rPr>
              <w:t xml:space="preserve">Pokud není splněn jen jediný bod, papírový ZÁPIS se psát musí a jeho sken se zasílá ke kontrole na KSST Vysočina na </w:t>
            </w:r>
            <w:hyperlink r:id="rId6">
              <w:r>
                <w:rPr>
                  <w:rStyle w:val="Hyperlink"/>
                  <w:rFonts w:cs="Arial" w:ascii="Arial" w:hAnsi="Arial"/>
                  <w:b/>
                  <w:bCs/>
                  <w:highlight w:val="yellow"/>
                </w:rPr>
                <w:t>ksstvyso@seznam.cz</w:t>
              </w:r>
            </w:hyperlink>
          </w:p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>
                <w:rFonts w:ascii="Arial" w:hAnsi="Arial" w:cs="Arial"/>
                <w:b/>
                <w:bCs/>
                <w:u w:val="single"/>
              </w:rPr>
            </w:pPr>
            <w:r>
              <w:rPr>
                <w:rFonts w:cs="Arial" w:ascii="Arial" w:hAnsi="Arial"/>
                <w:b/>
                <w:bCs/>
                <w:u w:val="single"/>
              </w:rPr>
            </w:r>
          </w:p>
          <w:p>
            <w:pPr>
              <w:pStyle w:val="Normal"/>
              <w:ind w:right="-3052"/>
              <w:rPr>
                <w:rFonts w:ascii="Tahoma" w:hAnsi="Tahoma" w:cs="Tahoma"/>
                <w:b/>
                <w:bCs/>
              </w:rPr>
            </w:pPr>
            <w:r>
              <w:rPr>
                <w:rFonts w:cs="Tahoma" w:ascii="Tahoma" w:hAnsi="Tahoma"/>
                <w:b/>
                <w:bCs/>
              </w:rPr>
            </w:r>
          </w:p>
        </w:tc>
      </w:tr>
      <w:tr>
        <w:trPr/>
        <w:tc>
          <w:tcPr>
            <w:tcW w:w="10095" w:type="dxa"/>
            <w:tcBorders/>
            <w:vAlign w:val="center"/>
          </w:tcPr>
          <w:p>
            <w:pPr>
              <w:pStyle w:val="Normal"/>
              <w:ind w:right="-3052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 xml:space="preserve"> </w:t>
            </w:r>
          </w:p>
        </w:tc>
      </w:tr>
      <w:tr>
        <w:trPr/>
        <w:tc>
          <w:tcPr>
            <w:tcW w:w="10095" w:type="dxa"/>
            <w:tcBorders/>
            <w:vAlign w:val="center"/>
          </w:tcPr>
          <w:p>
            <w:pPr>
              <w:pStyle w:val="Normal"/>
              <w:ind w:right="-3052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</w:r>
          </w:p>
        </w:tc>
      </w:tr>
    </w:tbl>
    <w:p>
      <w:pPr>
        <w:pStyle w:val="ListParagraph"/>
        <w:ind w:left="2832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sectPr>
      <w:type w:val="nextPage"/>
      <w:pgSz w:w="11906" w:h="16838"/>
      <w:pgMar w:left="1418" w:right="851" w:gutter="0" w:header="0" w:top="284" w:footer="0" w:bottom="244"/>
      <w:pgNumType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Arial">
    <w:charset w:val="ee"/>
    <w:family w:val="swiss"/>
    <w:pitch w:val="variable"/>
  </w:font>
  <w:font w:name="Cambria">
    <w:charset w:val="ee"/>
    <w:family w:val="roman"/>
    <w:pitch w:val="variable"/>
  </w:font>
  <w:font w:name="Calibri">
    <w:charset w:val="ee"/>
    <w:family w:val="swiss"/>
    <w:pitch w:val="variable"/>
  </w:font>
  <w:font w:name="Tahoma">
    <w:charset w:val="ee"/>
    <w:family w:val="swiss"/>
    <w:pitch w:val="variable"/>
  </w:font>
  <w:font w:name="Liberation Sans">
    <w:altName w:val="Arial"/>
    <w:charset w:val="ee"/>
    <w:family w:val="swiss"/>
    <w:pitch w:val="variable"/>
  </w:font>
  <w:font w:name="intervariable">
    <w:altName w:val="arial"/>
    <w:charset w:val="ee"/>
    <w:family w:val="auto"/>
    <w:pitch w:val="default"/>
  </w:font>
  <w:font w:name="Calibri">
    <w:charset w:val="01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2"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  <w:rPr>
        <w:dstrike w:val="false"/>
        <w:strike w:val="false"/>
        <w:u w:val="none"/>
        <w:effect w:val="none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3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2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doNotHyphenateCaps/>
  <w:hyphenationZone w:val="425"/>
  <w:compat>
    <w:compatSetting w:name="compatibilityMode" w:uri="http://schemas.microsoft.com/office/word" w:val="12"/>
  </w:compat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0" w:defQFormat="0" w:count="267">
    <w:lsdException w:name="Normal" w:uiPriority="0" w:semiHidden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unhideWhenUsed="1"/>
    <w:lsdException w:name="footnote text" w:unhideWhenUsed="1"/>
    <w:lsdException w:name="caption" w:uiPriority="35" w:unhideWhenUsed="1" w:qFormat="1"/>
    <w:lsdException w:name="table of figures" w:unhideWhenUsed="1"/>
    <w:lsdException w:name="envelope address" w:unhideWhenUsed="1"/>
    <w:lsdException w:name="envelope return" w:unhideWhenUsed="1"/>
    <w:lsdException w:name="footnote reference" w:unhideWhenUsed="1"/>
    <w:lsdException w:name="line number" w:unhideWhenUsed="1"/>
    <w:lsdException w:name="page number" w:unhideWhenUsed="1"/>
    <w:lsdException w:name="endnote reference" w:unhideWhenUsed="1"/>
    <w:lsdException w:name="endnote text" w:unhideWhenUsed="1"/>
    <w:lsdException w:name="table of authorities" w:unhideWhenUsed="1"/>
    <w:lsdException w:name="macro" w:unhideWhenUsed="1"/>
    <w:lsdException w:name="toa heading" w:unhideWhenUsed="1"/>
    <w:lsdException w:name="List" w:unhideWhenUsed="1"/>
    <w:lsdException w:name="List Bullet" w:unhideWhenUsed="1"/>
    <w:lsdException w:name="List Number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2" w:unhideWhenUsed="1"/>
    <w:lsdException w:name="List Bullet 3" w:unhideWhenUsed="1"/>
    <w:lsdException w:name="List Bullet 4" w:unhideWhenUsed="1"/>
    <w:lsdException w:name="List Bullet 5" w:unhideWhenUsed="1"/>
    <w:lsdException w:name="List Number 2" w:unhideWhenUsed="1"/>
    <w:lsdException w:name="List Number 3" w:unhideWhenUsed="1"/>
    <w:lsdException w:name="List Number 4" w:unhideWhenUsed="1"/>
    <w:lsdException w:name="List Number 5" w:unhideWhenUsed="1"/>
    <w:lsdException w:name="Title" w:uiPriority="10" w:semiHidden="0" w:qFormat="1"/>
    <w:lsdException w:name="Closing" w:unhideWhenUsed="1"/>
    <w:lsdException w:name="Signature" w:unhideWhenUsed="1"/>
    <w:lsdException w:name="Body Text Indent" w:unhideWhenUsed="1"/>
    <w:lsdException w:name="List Continu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uiPriority="11" w:semiHidden="0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Body Text 3" w:unhideWhenUsed="1"/>
    <w:lsdException w:name="Block Text" w:unhideWhenUsed="1"/>
    <w:lsdException w:name="Strong" w:uiPriority="22" w:semiHidden="0" w:qFormat="1"/>
    <w:lsdException w:name="Emphasis" w:uiPriority="20" w:semiHidden="0" w:qFormat="1"/>
    <w:lsdException w:name="Plain Text" w:unhideWhenUsed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Address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annotation subject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Balloon Text" w:unhideWhenUsed="1"/>
    <w:lsdException w:name="Table Grid" w:uiPriority="59" w:semiHidden="0"/>
    <w:lsdException w:name="Table Theme" w:unhideWhenUsed="1"/>
    <w:lsdException w:name="No Spacing" w:uiPriority="1" w:semiHidden="0" w:qFormat="1"/>
    <w:lsdException w:name="Light Shading" w:uiPriority="60" w:semiHidden="0"/>
    <w:lsdException w:name="Light List" w:uiPriority="61" w:semiHidden="0"/>
    <w:lsdException w:name="Light Grid" w:uiPriority="62" w:semiHidden="0"/>
    <w:lsdException w:name="Medium Shading 1" w:uiPriority="63" w:semiHidden="0"/>
    <w:lsdException w:name="Medium Shading 2" w:uiPriority="64" w:semiHidden="0"/>
    <w:lsdException w:name="Medium List 1" w:uiPriority="65" w:semiHidden="0"/>
    <w:lsdException w:name="Medium List 2" w:uiPriority="66" w:semiHidden="0"/>
    <w:lsdException w:name="Medium Grid 1" w:uiPriority="67" w:semiHidden="0"/>
    <w:lsdException w:name="Medium Grid 2" w:uiPriority="68" w:semiHidden="0"/>
    <w:lsdException w:name="Medium Grid 3" w:uiPriority="69" w:semiHidden="0"/>
    <w:lsdException w:name="Dark List" w:uiPriority="70" w:semiHidden="0"/>
    <w:lsdException w:name="Colorful Shading" w:uiPriority="71" w:semiHidden="0"/>
    <w:lsdException w:name="Colorful List" w:uiPriority="72" w:semiHidden="0"/>
    <w:lsdException w:name="Colorful Grid" w:uiPriority="73" w:semiHidden="0"/>
    <w:lsdException w:name="Light Shading Accent 1" w:uiPriority="60" w:semiHidden="0"/>
    <w:lsdException w:name="Light List Accent 1" w:uiPriority="61" w:semiHidden="0"/>
    <w:lsdException w:name="Light Grid Accent 1" w:uiPriority="62" w:semiHidden="0"/>
    <w:lsdException w:name="Medium Shading 1 Accent 1" w:uiPriority="63" w:semiHidden="0"/>
    <w:lsdException w:name="Medium Shading 2 Accent 1" w:uiPriority="64" w:semiHidden="0"/>
    <w:lsdException w:name="Medium List 1 Accent 1" w:uiPriority="65" w:semiHidden="0"/>
    <w:lsdException w:name="List Paragraph" w:uiPriority="34" w:semiHidden="0" w:qFormat="1"/>
    <w:lsdException w:name="Quote" w:uiPriority="29" w:semiHidden="0" w:qFormat="1"/>
    <w:lsdException w:name="Intense Quote" w:uiPriority="30" w:semiHidden="0" w:qFormat="1"/>
    <w:lsdException w:name="Medium List 2 Accent 1" w:uiPriority="66" w:semiHidden="0"/>
    <w:lsdException w:name="Medium Grid 1 Accent 1" w:uiPriority="67" w:semiHidden="0"/>
    <w:lsdException w:name="Medium Grid 2 Accent 1" w:uiPriority="68" w:semiHidden="0"/>
    <w:lsdException w:name="Medium Grid 3 Accent 1" w:uiPriority="69" w:semiHidden="0"/>
    <w:lsdException w:name="Dark List Accent 1" w:uiPriority="70" w:semiHidden="0"/>
    <w:lsdException w:name="Colorful Shading Accent 1" w:uiPriority="71" w:semiHidden="0"/>
    <w:lsdException w:name="Colorful List Accent 1" w:uiPriority="72" w:semiHidden="0"/>
    <w:lsdException w:name="Colorful Grid Accent 1" w:uiPriority="73" w:semiHidden="0"/>
    <w:lsdException w:name="Light Shading Accent 2" w:uiPriority="60" w:semiHidden="0"/>
    <w:lsdException w:name="Light List Accent 2" w:uiPriority="61" w:semiHidden="0"/>
    <w:lsdException w:name="Light Grid Accent 2" w:uiPriority="62" w:semiHidden="0"/>
    <w:lsdException w:name="Medium Shading 1 Accent 2" w:uiPriority="63" w:semiHidden="0"/>
    <w:lsdException w:name="Medium Shading 2 Accent 2" w:uiPriority="64" w:semiHidden="0"/>
    <w:lsdException w:name="Medium List 1 Accent 2" w:uiPriority="65" w:semiHidden="0"/>
    <w:lsdException w:name="Medium List 2 Accent 2" w:uiPriority="66" w:semiHidden="0"/>
    <w:lsdException w:name="Medium Grid 1 Accent 2" w:uiPriority="67" w:semiHidden="0"/>
    <w:lsdException w:name="Medium Grid 2 Accent 2" w:uiPriority="68" w:semiHidden="0"/>
    <w:lsdException w:name="Medium Grid 3 Accent 2" w:uiPriority="69" w:semiHidden="0"/>
    <w:lsdException w:name="Dark List Accent 2" w:uiPriority="70" w:semiHidden="0"/>
    <w:lsdException w:name="Colorful Shading Accent 2" w:uiPriority="71" w:semiHidden="0"/>
    <w:lsdException w:name="Colorful List Accent 2" w:uiPriority="72" w:semiHidden="0"/>
    <w:lsdException w:name="Colorful Grid Accent 2" w:uiPriority="73" w:semiHidden="0"/>
    <w:lsdException w:name="Light Shading Accent 3" w:uiPriority="60" w:semiHidden="0"/>
    <w:lsdException w:name="Light List Accent 3" w:uiPriority="61" w:semiHidden="0"/>
    <w:lsdException w:name="Light Grid Accent 3" w:uiPriority="62" w:semiHidden="0"/>
    <w:lsdException w:name="Medium Shading 1 Accent 3" w:uiPriority="63" w:semiHidden="0"/>
    <w:lsdException w:name="Medium Shading 2 Accent 3" w:uiPriority="64" w:semiHidden="0"/>
    <w:lsdException w:name="Medium List 1 Accent 3" w:uiPriority="65" w:semiHidden="0"/>
    <w:lsdException w:name="Medium List 2 Accent 3" w:uiPriority="66" w:semiHidden="0"/>
    <w:lsdException w:name="Medium Grid 1 Accent 3" w:uiPriority="67" w:semiHidden="0"/>
    <w:lsdException w:name="Medium Grid 2 Accent 3" w:uiPriority="68" w:semiHidden="0"/>
    <w:lsdException w:name="Medium Grid 3 Accent 3" w:uiPriority="69" w:semiHidden="0"/>
    <w:lsdException w:name="Dark List Accent 3" w:uiPriority="70" w:semiHidden="0"/>
    <w:lsdException w:name="Colorful Shading Accent 3" w:uiPriority="71" w:semiHidden="0"/>
    <w:lsdException w:name="Colorful List Accent 3" w:uiPriority="72" w:semiHidden="0"/>
    <w:lsdException w:name="Colorful Grid Accent 3" w:uiPriority="73" w:semiHidden="0"/>
    <w:lsdException w:name="Light Shading Accent 4" w:uiPriority="60" w:semiHidden="0"/>
    <w:lsdException w:name="Light List Accent 4" w:uiPriority="61" w:semiHidden="0"/>
    <w:lsdException w:name="Light Grid Accent 4" w:uiPriority="62" w:semiHidden="0"/>
    <w:lsdException w:name="Medium Shading 1 Accent 4" w:uiPriority="63" w:semiHidden="0"/>
    <w:lsdException w:name="Medium Shading 2 Accent 4" w:uiPriority="64" w:semiHidden="0"/>
    <w:lsdException w:name="Medium List 1 Accent 4" w:uiPriority="65" w:semiHidden="0"/>
    <w:lsdException w:name="Medium List 2 Accent 4" w:uiPriority="66" w:semiHidden="0"/>
    <w:lsdException w:name="Medium Grid 1 Accent 4" w:uiPriority="67" w:semiHidden="0"/>
    <w:lsdException w:name="Medium Grid 2 Accent 4" w:uiPriority="68" w:semiHidden="0"/>
    <w:lsdException w:name="Medium Grid 3 Accent 4" w:uiPriority="69" w:semiHidden="0"/>
    <w:lsdException w:name="Dark List Accent 4" w:uiPriority="70" w:semiHidden="0"/>
    <w:lsdException w:name="Colorful Shading Accent 4" w:uiPriority="71" w:semiHidden="0"/>
    <w:lsdException w:name="Colorful List Accent 4" w:uiPriority="72" w:semiHidden="0"/>
    <w:lsdException w:name="Colorful Grid Accent 4" w:uiPriority="73" w:semiHidden="0"/>
    <w:lsdException w:name="Light Shading Accent 5" w:uiPriority="60" w:semiHidden="0"/>
    <w:lsdException w:name="Light List Accent 5" w:uiPriority="61" w:semiHidden="0"/>
    <w:lsdException w:name="Light Grid Accent 5" w:uiPriority="62" w:semiHidden="0"/>
    <w:lsdException w:name="Medium Shading 1 Accent 5" w:uiPriority="63" w:semiHidden="0"/>
    <w:lsdException w:name="Medium Shading 2 Accent 5" w:uiPriority="64" w:semiHidden="0"/>
    <w:lsdException w:name="Medium List 1 Accent 5" w:uiPriority="65" w:semiHidden="0"/>
    <w:lsdException w:name="Medium List 2 Accent 5" w:uiPriority="66" w:semiHidden="0"/>
    <w:lsdException w:name="Medium Grid 1 Accent 5" w:uiPriority="67" w:semiHidden="0"/>
    <w:lsdException w:name="Medium Grid 2 Accent 5" w:uiPriority="68" w:semiHidden="0"/>
    <w:lsdException w:name="Medium Grid 3 Accent 5" w:uiPriority="69" w:semiHidden="0"/>
    <w:lsdException w:name="Dark List Accent 5" w:uiPriority="70" w:semiHidden="0"/>
    <w:lsdException w:name="Colorful Shading Accent 5" w:uiPriority="71" w:semiHidden="0"/>
    <w:lsdException w:name="Colorful List Accent 5" w:uiPriority="72" w:semiHidden="0"/>
    <w:lsdException w:name="Colorful Grid Accent 5" w:uiPriority="73" w:semiHidden="0"/>
    <w:lsdException w:name="Light Shading Accent 6" w:uiPriority="60" w:semiHidden="0"/>
    <w:lsdException w:name="Light List Accent 6" w:uiPriority="61" w:semiHidden="0"/>
    <w:lsdException w:name="Light Grid Accent 6" w:uiPriority="62" w:semiHidden="0"/>
    <w:lsdException w:name="Medium Shading 1 Accent 6" w:uiPriority="63" w:semiHidden="0"/>
    <w:lsdException w:name="Medium Shading 2 Accent 6" w:uiPriority="64" w:semiHidden="0"/>
    <w:lsdException w:name="Medium List 1 Accent 6" w:uiPriority="65" w:semiHidden="0"/>
    <w:lsdException w:name="Medium List 2 Accent 6" w:uiPriority="66" w:semiHidden="0"/>
    <w:lsdException w:name="Medium Grid 1 Accent 6" w:uiPriority="67" w:semiHidden="0"/>
    <w:lsdException w:name="Medium Grid 2 Accent 6" w:uiPriority="68" w:semiHidden="0"/>
    <w:lsdException w:name="Medium Grid 3 Accent 6" w:uiPriority="69" w:semiHidden="0"/>
    <w:lsdException w:name="Dark List Accent 6" w:uiPriority="70" w:semiHidden="0"/>
    <w:lsdException w:name="Colorful Shading Accent 6" w:uiPriority="71" w:semiHidden="0"/>
    <w:lsdException w:name="Colorful List Accent 6" w:uiPriority="72" w:semiHidden="0"/>
    <w:lsdException w:name="Colorful Grid Accent 6" w:uiPriority="73" w:semiHidden="0"/>
    <w:lsdException w:name="Subtle Emphasis" w:uiPriority="19" w:semiHidden="0" w:qFormat="1"/>
    <w:lsdException w:name="Intense Emphasis" w:uiPriority="21" w:semiHidden="0" w:qFormat="1"/>
    <w:lsdException w:name="Subtle Reference" w:uiPriority="31" w:semiHidden="0" w:qFormat="1"/>
    <w:lsdException w:name="Intense Reference" w:uiPriority="32" w:semiHidden="0" w:qFormat="1"/>
    <w:lsdException w:name="Book Title" w:uiPriority="33" w:semiHidden="0" w:qFormat="1"/>
    <w:lsdException w:name="Bibliography" w:uiPriority="37" w:unhideWhenUsed="1"/>
    <w:lsdException w:name="TOC Heading" w:uiPriority="39" w:unhideWhenUsed="1" w:qFormat="1"/>
  </w:latentStyles>
  <w:style w:type="paragraph" w:styleId="Normal" w:default="1">
    <w:name w:val="Normal"/>
    <w:qFormat/>
    <w:rsid w:val="00f205b3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cs-CZ" w:eastAsia="cs-CZ" w:bidi="ar-SA"/>
    </w:rPr>
  </w:style>
  <w:style w:type="paragraph" w:styleId="Heading1">
    <w:name w:val="heading 1"/>
    <w:basedOn w:val="Normal"/>
    <w:next w:val="Normal"/>
    <w:link w:val="Nadpis1Char"/>
    <w:uiPriority w:val="99"/>
    <w:qFormat/>
    <w:rsid w:val="009068ec"/>
    <w:pPr>
      <w:keepNext w:val="true"/>
      <w:tabs>
        <w:tab w:val="clear" w:pos="708"/>
        <w:tab w:val="left" w:pos="567" w:leader="none"/>
      </w:tabs>
      <w:jc w:val="center"/>
      <w:outlineLvl w:val="0"/>
    </w:pPr>
    <w:rPr>
      <w:b/>
      <w:bCs/>
      <w:sz w:val="28"/>
      <w:szCs w:val="28"/>
      <w:u w:val="single"/>
    </w:rPr>
  </w:style>
  <w:style w:type="paragraph" w:styleId="Heading2">
    <w:name w:val="heading 2"/>
    <w:basedOn w:val="Normal"/>
    <w:next w:val="Normal"/>
    <w:link w:val="Nadpis2Char"/>
    <w:uiPriority w:val="99"/>
    <w:qFormat/>
    <w:rsid w:val="009068ec"/>
    <w:pPr>
      <w:keepNext w:val="true"/>
      <w:tabs>
        <w:tab w:val="clear" w:pos="708"/>
        <w:tab w:val="left" w:pos="567" w:leader="none"/>
        <w:tab w:val="left" w:pos="1418" w:leader="none"/>
        <w:tab w:val="left" w:pos="3402" w:leader="none"/>
        <w:tab w:val="left" w:pos="3969" w:leader="none"/>
        <w:tab w:val="left" w:pos="5103" w:leader="none"/>
        <w:tab w:val="left" w:pos="6237" w:leader="none"/>
        <w:tab w:val="left" w:pos="6804" w:leader="none"/>
      </w:tabs>
      <w:outlineLvl w:val="1"/>
    </w:pPr>
    <w:rPr>
      <w:b/>
      <w:bCs/>
    </w:rPr>
  </w:style>
  <w:style w:type="paragraph" w:styleId="Heading3">
    <w:name w:val="heading 3"/>
    <w:basedOn w:val="Normal"/>
    <w:next w:val="Normal"/>
    <w:link w:val="Nadpis3Char"/>
    <w:uiPriority w:val="99"/>
    <w:qFormat/>
    <w:rsid w:val="009068ec"/>
    <w:pPr>
      <w:keepNext w:val="true"/>
      <w:tabs>
        <w:tab w:val="clear" w:pos="708"/>
        <w:tab w:val="left" w:pos="567" w:leader="none"/>
        <w:tab w:val="left" w:pos="1985" w:leader="none"/>
        <w:tab w:val="left" w:pos="2552" w:leader="none"/>
        <w:tab w:val="left" w:pos="3969" w:leader="none"/>
        <w:tab w:val="left" w:pos="5245" w:leader="none"/>
        <w:tab w:val="left" w:pos="6379" w:leader="none"/>
      </w:tabs>
      <w:ind w:left="720"/>
      <w:outlineLvl w:val="2"/>
    </w:pPr>
    <w:rPr>
      <w:b/>
      <w:bCs/>
    </w:rPr>
  </w:style>
  <w:style w:type="paragraph" w:styleId="Heading4">
    <w:name w:val="heading 4"/>
    <w:basedOn w:val="Normal"/>
    <w:next w:val="Normal"/>
    <w:link w:val="Nadpis4Char"/>
    <w:uiPriority w:val="99"/>
    <w:qFormat/>
    <w:rsid w:val="009068ec"/>
    <w:pPr>
      <w:keepNext w:val="true"/>
      <w:outlineLvl w:val="3"/>
    </w:pPr>
    <w:rPr>
      <w:u w:val="single"/>
    </w:rPr>
  </w:style>
  <w:style w:type="paragraph" w:styleId="Heading5">
    <w:name w:val="heading 5"/>
    <w:basedOn w:val="Normal"/>
    <w:next w:val="Normal"/>
    <w:link w:val="Nadpis5Char"/>
    <w:uiPriority w:val="99"/>
    <w:qFormat/>
    <w:rsid w:val="009068ec"/>
    <w:pPr>
      <w:keepNext w:val="true"/>
      <w:outlineLvl w:val="4"/>
    </w:pPr>
    <w:rPr>
      <w:rFonts w:ascii="Arial" w:hAnsi="Arial" w:cs="Arial"/>
      <w:b/>
      <w:bCs/>
      <w:sz w:val="22"/>
      <w:szCs w:val="22"/>
      <w:u w:val="single"/>
    </w:rPr>
  </w:style>
  <w:style w:type="paragraph" w:styleId="Heading6">
    <w:name w:val="heading 6"/>
    <w:basedOn w:val="Normal"/>
    <w:next w:val="Normal"/>
    <w:link w:val="Nadpis6Char"/>
    <w:uiPriority w:val="99"/>
    <w:qFormat/>
    <w:rsid w:val="009068ec"/>
    <w:pPr>
      <w:keepNext w:val="true"/>
      <w:outlineLvl w:val="5"/>
    </w:pPr>
    <w:rPr>
      <w:sz w:val="22"/>
      <w:szCs w:val="22"/>
      <w:u w:val="single"/>
    </w:rPr>
  </w:style>
  <w:style w:type="paragraph" w:styleId="Heading7">
    <w:name w:val="heading 7"/>
    <w:basedOn w:val="Normal"/>
    <w:next w:val="Normal"/>
    <w:link w:val="Nadpis7Char"/>
    <w:uiPriority w:val="99"/>
    <w:qFormat/>
    <w:rsid w:val="009068ec"/>
    <w:pPr>
      <w:keepNext w:val="true"/>
      <w:jc w:val="center"/>
      <w:outlineLvl w:val="6"/>
    </w:pPr>
    <w:rPr>
      <w:b/>
      <w:bCs/>
      <w:color w:val="FF0000"/>
      <w:sz w:val="24"/>
      <w:szCs w:val="24"/>
    </w:rPr>
  </w:style>
  <w:style w:type="paragraph" w:styleId="Heading8">
    <w:name w:val="heading 8"/>
    <w:basedOn w:val="Normal"/>
    <w:next w:val="Normal"/>
    <w:link w:val="Nadpis8Char"/>
    <w:uiPriority w:val="99"/>
    <w:qFormat/>
    <w:rsid w:val="009068ec"/>
    <w:pPr>
      <w:keepNext w:val="true"/>
      <w:jc w:val="center"/>
      <w:outlineLvl w:val="7"/>
    </w:pPr>
    <w:rPr>
      <w:rFonts w:ascii="Arial" w:hAnsi="Arial" w:cs="Arial"/>
      <w:b/>
      <w:bCs/>
      <w:sz w:val="22"/>
      <w:szCs w:val="22"/>
    </w:rPr>
  </w:style>
  <w:style w:type="paragraph" w:styleId="Heading9">
    <w:name w:val="heading 9"/>
    <w:basedOn w:val="Normal"/>
    <w:next w:val="Normal"/>
    <w:link w:val="Nadpis9Char"/>
    <w:uiPriority w:val="99"/>
    <w:qFormat/>
    <w:rsid w:val="009068ec"/>
    <w:pPr>
      <w:keepNext w:val="true"/>
      <w:tabs>
        <w:tab w:val="clear" w:pos="708"/>
        <w:tab w:val="left" w:pos="1985" w:leader="none"/>
        <w:tab w:val="left" w:pos="2694" w:leader="none"/>
      </w:tabs>
      <w:outlineLvl w:val="8"/>
    </w:pPr>
    <w:rPr>
      <w:rFonts w:ascii="Arial" w:hAnsi="Arial" w:cs="Arial"/>
      <w:b/>
      <w:bCs/>
      <w:sz w:val="22"/>
      <w:szCs w:val="22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dpis1Char" w:customStyle="1">
    <w:name w:val="Nadpis 1 Char"/>
    <w:basedOn w:val="DefaultParagraphFont"/>
    <w:uiPriority w:val="9"/>
    <w:qFormat/>
    <w:rsid w:val="009068ec"/>
    <w:rPr>
      <w:rFonts w:ascii="Cambria" w:hAnsi="Cambria" w:eastAsia="Times New Roman" w:cs="Times New Roman"/>
      <w:b/>
      <w:bCs/>
      <w:kern w:val="2"/>
      <w:sz w:val="32"/>
      <w:szCs w:val="32"/>
    </w:rPr>
  </w:style>
  <w:style w:type="character" w:styleId="Nadpis2Char" w:customStyle="1">
    <w:name w:val="Nadpis 2 Char"/>
    <w:basedOn w:val="DefaultParagraphFont"/>
    <w:uiPriority w:val="9"/>
    <w:semiHidden/>
    <w:qFormat/>
    <w:rsid w:val="009068ec"/>
    <w:rPr>
      <w:rFonts w:ascii="Cambria" w:hAnsi="Cambria" w:eastAsia="Times New Roman" w:cs="Times New Roman"/>
      <w:b/>
      <w:bCs/>
      <w:i/>
      <w:iCs/>
      <w:sz w:val="28"/>
      <w:szCs w:val="28"/>
    </w:rPr>
  </w:style>
  <w:style w:type="character" w:styleId="Nadpis3Char" w:customStyle="1">
    <w:name w:val="Nadpis 3 Char"/>
    <w:basedOn w:val="DefaultParagraphFont"/>
    <w:uiPriority w:val="9"/>
    <w:semiHidden/>
    <w:qFormat/>
    <w:rsid w:val="009068ec"/>
    <w:rPr>
      <w:rFonts w:ascii="Cambria" w:hAnsi="Cambria" w:eastAsia="Times New Roman" w:cs="Times New Roman"/>
      <w:b/>
      <w:bCs/>
      <w:sz w:val="26"/>
      <w:szCs w:val="26"/>
    </w:rPr>
  </w:style>
  <w:style w:type="character" w:styleId="Nadpis4Char" w:customStyle="1">
    <w:name w:val="Nadpis 4 Char"/>
    <w:basedOn w:val="DefaultParagraphFont"/>
    <w:uiPriority w:val="9"/>
    <w:semiHidden/>
    <w:qFormat/>
    <w:rsid w:val="009068ec"/>
    <w:rPr>
      <w:rFonts w:ascii="Calibri" w:hAnsi="Calibri" w:eastAsia="Times New Roman" w:cs="Times New Roman"/>
      <w:b/>
      <w:bCs/>
      <w:sz w:val="28"/>
      <w:szCs w:val="28"/>
    </w:rPr>
  </w:style>
  <w:style w:type="character" w:styleId="Nadpis5Char" w:customStyle="1">
    <w:name w:val="Nadpis 5 Char"/>
    <w:basedOn w:val="DefaultParagraphFont"/>
    <w:uiPriority w:val="9"/>
    <w:semiHidden/>
    <w:qFormat/>
    <w:rsid w:val="009068ec"/>
    <w:rPr>
      <w:rFonts w:ascii="Calibri" w:hAnsi="Calibri" w:eastAsia="Times New Roman" w:cs="Times New Roman"/>
      <w:b/>
      <w:bCs/>
      <w:i/>
      <w:iCs/>
      <w:sz w:val="26"/>
      <w:szCs w:val="26"/>
    </w:rPr>
  </w:style>
  <w:style w:type="character" w:styleId="Nadpis6Char" w:customStyle="1">
    <w:name w:val="Nadpis 6 Char"/>
    <w:basedOn w:val="DefaultParagraphFont"/>
    <w:uiPriority w:val="9"/>
    <w:semiHidden/>
    <w:qFormat/>
    <w:rsid w:val="009068ec"/>
    <w:rPr>
      <w:rFonts w:ascii="Calibri" w:hAnsi="Calibri" w:eastAsia="Times New Roman" w:cs="Times New Roman"/>
      <w:b/>
      <w:bCs/>
    </w:rPr>
  </w:style>
  <w:style w:type="character" w:styleId="Nadpis7Char" w:customStyle="1">
    <w:name w:val="Nadpis 7 Char"/>
    <w:basedOn w:val="DefaultParagraphFont"/>
    <w:uiPriority w:val="9"/>
    <w:semiHidden/>
    <w:qFormat/>
    <w:rsid w:val="009068ec"/>
    <w:rPr>
      <w:rFonts w:ascii="Calibri" w:hAnsi="Calibri" w:eastAsia="Times New Roman" w:cs="Times New Roman"/>
      <w:sz w:val="24"/>
      <w:szCs w:val="24"/>
    </w:rPr>
  </w:style>
  <w:style w:type="character" w:styleId="Nadpis8Char" w:customStyle="1">
    <w:name w:val="Nadpis 8 Char"/>
    <w:basedOn w:val="DefaultParagraphFont"/>
    <w:uiPriority w:val="9"/>
    <w:semiHidden/>
    <w:qFormat/>
    <w:rsid w:val="009068ec"/>
    <w:rPr>
      <w:rFonts w:ascii="Calibri" w:hAnsi="Calibri" w:eastAsia="Times New Roman" w:cs="Times New Roman"/>
      <w:i/>
      <w:iCs/>
      <w:sz w:val="24"/>
      <w:szCs w:val="24"/>
    </w:rPr>
  </w:style>
  <w:style w:type="character" w:styleId="Nadpis9Char" w:customStyle="1">
    <w:name w:val="Nadpis 9 Char"/>
    <w:basedOn w:val="DefaultParagraphFont"/>
    <w:uiPriority w:val="9"/>
    <w:semiHidden/>
    <w:qFormat/>
    <w:rsid w:val="009068ec"/>
    <w:rPr>
      <w:rFonts w:ascii="Cambria" w:hAnsi="Cambria" w:eastAsia="Times New Roman" w:cs="Times New Roman"/>
    </w:rPr>
  </w:style>
  <w:style w:type="character" w:styleId="ZkladntextChar" w:customStyle="1">
    <w:name w:val="Základní text Char"/>
    <w:basedOn w:val="DefaultParagraphFont"/>
    <w:uiPriority w:val="99"/>
    <w:semiHidden/>
    <w:qFormat/>
    <w:rsid w:val="009068ec"/>
    <w:rPr>
      <w:sz w:val="20"/>
      <w:szCs w:val="20"/>
    </w:rPr>
  </w:style>
  <w:style w:type="character" w:styleId="Hyperlink">
    <w:name w:val="Hyperlink"/>
    <w:basedOn w:val="DefaultParagraphFont"/>
    <w:uiPriority w:val="99"/>
    <w:rsid w:val="009068ec"/>
    <w:rPr>
      <w:color w:val="0000FF"/>
      <w:u w:val="single"/>
    </w:rPr>
  </w:style>
  <w:style w:type="character" w:styleId="Zkladntext2Char" w:customStyle="1">
    <w:name w:val="Základní text 2 Char"/>
    <w:basedOn w:val="DefaultParagraphFont"/>
    <w:link w:val="BodyText2"/>
    <w:uiPriority w:val="99"/>
    <w:semiHidden/>
    <w:qFormat/>
    <w:rsid w:val="009068ec"/>
    <w:rPr>
      <w:sz w:val="20"/>
      <w:szCs w:val="20"/>
    </w:rPr>
  </w:style>
  <w:style w:type="character" w:styleId="FollowedHyperlink">
    <w:name w:val="FollowedHyperlink"/>
    <w:basedOn w:val="DefaultParagraphFont"/>
    <w:uiPriority w:val="99"/>
    <w:rsid w:val="009068ec"/>
    <w:rPr>
      <w:color w:val="800080"/>
      <w:u w:val="single"/>
    </w:rPr>
  </w:style>
  <w:style w:type="character" w:styleId="Zkladntextodsazen2Char" w:customStyle="1">
    <w:name w:val="Základní text odsazený 2 Char"/>
    <w:basedOn w:val="DefaultParagraphFont"/>
    <w:link w:val="BodyTextIndent2"/>
    <w:uiPriority w:val="99"/>
    <w:semiHidden/>
    <w:qFormat/>
    <w:rsid w:val="009068ec"/>
    <w:rPr>
      <w:sz w:val="20"/>
      <w:szCs w:val="20"/>
    </w:rPr>
  </w:style>
  <w:style w:type="character" w:styleId="Zkladntextodsazen3Char" w:customStyle="1">
    <w:name w:val="Základní text odsazený 3 Char"/>
    <w:basedOn w:val="DefaultParagraphFont"/>
    <w:link w:val="BodyTextIndent3"/>
    <w:uiPriority w:val="99"/>
    <w:semiHidden/>
    <w:qFormat/>
    <w:rsid w:val="009068ec"/>
    <w:rPr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qFormat/>
    <w:rsid w:val="009068ec"/>
    <w:rPr>
      <w:sz w:val="16"/>
      <w:szCs w:val="16"/>
    </w:rPr>
  </w:style>
  <w:style w:type="character" w:styleId="TextkomenteChar" w:customStyle="1">
    <w:name w:val="Text komentáře Char"/>
    <w:basedOn w:val="DefaultParagraphFont"/>
    <w:uiPriority w:val="99"/>
    <w:semiHidden/>
    <w:qFormat/>
    <w:rsid w:val="009068ec"/>
    <w:rPr>
      <w:sz w:val="20"/>
      <w:szCs w:val="20"/>
    </w:rPr>
  </w:style>
  <w:style w:type="character" w:styleId="ZhlavChar" w:customStyle="1">
    <w:name w:val="Záhlaví Char"/>
    <w:basedOn w:val="DefaultParagraphFont"/>
    <w:uiPriority w:val="99"/>
    <w:semiHidden/>
    <w:qFormat/>
    <w:rsid w:val="009068ec"/>
    <w:rPr>
      <w:sz w:val="20"/>
      <w:szCs w:val="20"/>
    </w:rPr>
  </w:style>
  <w:style w:type="character" w:styleId="ZpatChar" w:customStyle="1">
    <w:name w:val="Zápatí Char"/>
    <w:basedOn w:val="DefaultParagraphFont"/>
    <w:uiPriority w:val="99"/>
    <w:semiHidden/>
    <w:qFormat/>
    <w:rsid w:val="009068ec"/>
    <w:rPr>
      <w:sz w:val="20"/>
      <w:szCs w:val="20"/>
    </w:rPr>
  </w:style>
  <w:style w:type="character" w:styleId="Strong">
    <w:name w:val="Strong"/>
    <w:basedOn w:val="DefaultParagraphFont"/>
    <w:uiPriority w:val="22"/>
    <w:qFormat/>
    <w:rsid w:val="001321dc"/>
    <w:rPr>
      <w:b/>
      <w:bCs/>
    </w:rPr>
  </w:style>
  <w:style w:type="character" w:styleId="nadpis" w:customStyle="1">
    <w:name w:val="nadpis"/>
    <w:basedOn w:val="DefaultParagraphFont"/>
    <w:uiPriority w:val="99"/>
    <w:qFormat/>
    <w:rsid w:val="00636abf"/>
    <w:rPr/>
  </w:style>
  <w:style w:type="character" w:styleId="info" w:customStyle="1">
    <w:name w:val="info"/>
    <w:basedOn w:val="DefaultParagraphFont"/>
    <w:uiPriority w:val="99"/>
    <w:qFormat/>
    <w:rsid w:val="00636abf"/>
    <w:rPr/>
  </w:style>
  <w:style w:type="character" w:styleId="RozvrendokumentuChar" w:customStyle="1">
    <w:name w:val="Rozvržení dokumentu Char"/>
    <w:basedOn w:val="DefaultParagraphFont"/>
    <w:link w:val="DocumentMap"/>
    <w:uiPriority w:val="99"/>
    <w:semiHidden/>
    <w:qFormat/>
    <w:rsid w:val="009068ec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20"/>
    <w:qFormat/>
    <w:rsid w:val="00597a17"/>
    <w:rPr>
      <w:i/>
      <w:iCs/>
    </w:rPr>
  </w:style>
  <w:style w:type="paragraph" w:styleId="Nadpis1">
    <w:name w:val="Nadpis1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link w:val="ZkladntextChar"/>
    <w:uiPriority w:val="99"/>
    <w:rsid w:val="009068ec"/>
    <w:pPr>
      <w:tabs>
        <w:tab w:val="clear" w:pos="708"/>
        <w:tab w:val="left" w:pos="567" w:leader="none"/>
      </w:tabs>
      <w:jc w:val="center"/>
    </w:pPr>
    <w:rPr>
      <w:b/>
      <w:bCs/>
      <w:sz w:val="32"/>
      <w:szCs w:val="32"/>
    </w:rPr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Lucida Sans"/>
    </w:rPr>
  </w:style>
  <w:style w:type="paragraph" w:styleId="BodyText2">
    <w:name w:val="Body Text 2"/>
    <w:basedOn w:val="Normal"/>
    <w:link w:val="Zkladntext2Char"/>
    <w:uiPriority w:val="99"/>
    <w:qFormat/>
    <w:rsid w:val="00d70908"/>
    <w:pPr>
      <w:spacing w:lineRule="auto" w:line="480" w:before="0" w:after="120"/>
    </w:pPr>
    <w:rPr/>
  </w:style>
  <w:style w:type="paragraph" w:styleId="BodyTextIndent2">
    <w:name w:val="Body Text Indent 2"/>
    <w:basedOn w:val="Normal"/>
    <w:link w:val="Zkladntextodsazen2Char"/>
    <w:uiPriority w:val="99"/>
    <w:qFormat/>
    <w:rsid w:val="009068ec"/>
    <w:pPr>
      <w:tabs>
        <w:tab w:val="clear" w:pos="708"/>
        <w:tab w:val="left" w:pos="0" w:leader="none"/>
        <w:tab w:val="left" w:pos="567" w:leader="none"/>
        <w:tab w:val="left" w:pos="1418" w:leader="none"/>
        <w:tab w:val="left" w:pos="1843" w:leader="none"/>
        <w:tab w:val="left" w:pos="3402" w:leader="none"/>
        <w:tab w:val="left" w:pos="3969" w:leader="none"/>
        <w:tab w:val="left" w:pos="5103" w:leader="none"/>
        <w:tab w:val="left" w:pos="6237" w:leader="none"/>
        <w:tab w:val="left" w:pos="6804" w:leader="none"/>
      </w:tabs>
      <w:ind w:hanging="570" w:left="1843"/>
    </w:pPr>
    <w:rPr/>
  </w:style>
  <w:style w:type="paragraph" w:styleId="BodyTextIndent3">
    <w:name w:val="Body Text Indent 3"/>
    <w:basedOn w:val="Normal"/>
    <w:link w:val="Zkladntextodsazen3Char"/>
    <w:uiPriority w:val="99"/>
    <w:qFormat/>
    <w:rsid w:val="009068ec"/>
    <w:pPr>
      <w:tabs>
        <w:tab w:val="clear" w:pos="708"/>
        <w:tab w:val="left" w:pos="709" w:leader="none"/>
        <w:tab w:val="left" w:pos="1418" w:leader="none"/>
        <w:tab w:val="left" w:pos="3402" w:leader="none"/>
        <w:tab w:val="left" w:pos="3969" w:leader="none"/>
        <w:tab w:val="left" w:pos="5103" w:leader="none"/>
        <w:tab w:val="left" w:pos="6237" w:leader="none"/>
        <w:tab w:val="left" w:pos="6804" w:leader="none"/>
      </w:tabs>
      <w:ind w:hanging="1418" w:left="1418"/>
    </w:pPr>
    <w:rPr/>
  </w:style>
  <w:style w:type="paragraph" w:styleId="Normln" w:customStyle="1">
    <w:name w:val="Norm‡ln’"/>
    <w:uiPriority w:val="99"/>
    <w:qFormat/>
    <w:rsid w:val="009068ec"/>
    <w:pPr>
      <w:widowControl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cs-CZ" w:eastAsia="cs-CZ" w:bidi="ar-SA"/>
    </w:rPr>
  </w:style>
  <w:style w:type="paragraph" w:styleId="Zkladntextodsazen" w:customStyle="1">
    <w:name w:val="Z‡kladn’ text odsazen?"/>
    <w:basedOn w:val="Normln"/>
    <w:uiPriority w:val="99"/>
    <w:qFormat/>
    <w:rsid w:val="009068ec"/>
    <w:pPr>
      <w:ind w:firstLine="900"/>
    </w:pPr>
    <w:rPr/>
  </w:style>
  <w:style w:type="paragraph" w:styleId="Zkladntextodsazen2" w:customStyle="1">
    <w:name w:val="Z‡kladn’ text odsazen? 2"/>
    <w:basedOn w:val="Normln"/>
    <w:uiPriority w:val="99"/>
    <w:qFormat/>
    <w:rsid w:val="009068ec"/>
    <w:pPr>
      <w:ind w:firstLine="708" w:left="1416"/>
      <w:jc w:val="both"/>
    </w:pPr>
    <w:rPr>
      <w:b/>
      <w:bCs/>
    </w:rPr>
  </w:style>
  <w:style w:type="paragraph" w:styleId="CommentText">
    <w:name w:val="annotation text"/>
    <w:basedOn w:val="Normal"/>
    <w:link w:val="TextkomenteChar"/>
    <w:uiPriority w:val="99"/>
    <w:semiHidden/>
    <w:rsid w:val="009068ec"/>
    <w:pPr/>
    <w:rPr/>
  </w:style>
  <w:style w:type="paragraph" w:styleId="Index1">
    <w:name w:val="index 1"/>
    <w:basedOn w:val="Normal"/>
    <w:next w:val="Normal"/>
    <w:autoRedefine/>
    <w:uiPriority w:val="99"/>
    <w:semiHidden/>
    <w:rsid w:val="009068ec"/>
    <w:pPr>
      <w:tabs>
        <w:tab w:val="clear" w:pos="708"/>
        <w:tab w:val="right" w:pos="4686" w:leader="none"/>
      </w:tabs>
      <w:ind w:hanging="200" w:left="200"/>
    </w:pPr>
    <w:rPr>
      <w:sz w:val="18"/>
      <w:szCs w:val="18"/>
    </w:rPr>
  </w:style>
  <w:style w:type="paragraph" w:styleId="Index2">
    <w:name w:val="index 2"/>
    <w:basedOn w:val="Normal"/>
    <w:next w:val="Normal"/>
    <w:autoRedefine/>
    <w:uiPriority w:val="99"/>
    <w:semiHidden/>
    <w:rsid w:val="009068ec"/>
    <w:pPr>
      <w:tabs>
        <w:tab w:val="clear" w:pos="708"/>
        <w:tab w:val="right" w:pos="4686" w:leader="none"/>
      </w:tabs>
      <w:ind w:hanging="200" w:left="400"/>
    </w:pPr>
    <w:rPr>
      <w:sz w:val="18"/>
      <w:szCs w:val="18"/>
    </w:rPr>
  </w:style>
  <w:style w:type="paragraph" w:styleId="Index3">
    <w:name w:val="index 3"/>
    <w:basedOn w:val="Normal"/>
    <w:next w:val="Normal"/>
    <w:autoRedefine/>
    <w:uiPriority w:val="99"/>
    <w:semiHidden/>
    <w:rsid w:val="009068ec"/>
    <w:pPr>
      <w:tabs>
        <w:tab w:val="clear" w:pos="708"/>
        <w:tab w:val="right" w:pos="4686" w:leader="none"/>
      </w:tabs>
      <w:ind w:hanging="200" w:left="600"/>
    </w:pPr>
    <w:rPr>
      <w:sz w:val="18"/>
      <w:szCs w:val="18"/>
    </w:rPr>
  </w:style>
  <w:style w:type="paragraph" w:styleId="Index4">
    <w:name w:val="index 4"/>
    <w:basedOn w:val="Normal"/>
    <w:next w:val="Normal"/>
    <w:autoRedefine/>
    <w:uiPriority w:val="99"/>
    <w:semiHidden/>
    <w:qFormat/>
    <w:rsid w:val="009068ec"/>
    <w:pPr>
      <w:tabs>
        <w:tab w:val="clear" w:pos="708"/>
        <w:tab w:val="right" w:pos="4686" w:leader="none"/>
      </w:tabs>
      <w:ind w:hanging="200" w:left="800"/>
    </w:pPr>
    <w:rPr>
      <w:sz w:val="18"/>
      <w:szCs w:val="18"/>
    </w:rPr>
  </w:style>
  <w:style w:type="paragraph" w:styleId="Index5">
    <w:name w:val="index 5"/>
    <w:basedOn w:val="Normal"/>
    <w:next w:val="Normal"/>
    <w:autoRedefine/>
    <w:uiPriority w:val="99"/>
    <w:semiHidden/>
    <w:qFormat/>
    <w:rsid w:val="009068ec"/>
    <w:pPr>
      <w:tabs>
        <w:tab w:val="clear" w:pos="708"/>
        <w:tab w:val="right" w:pos="4686" w:leader="none"/>
      </w:tabs>
      <w:ind w:hanging="200" w:left="1000"/>
    </w:pPr>
    <w:rPr>
      <w:sz w:val="18"/>
      <w:szCs w:val="18"/>
    </w:rPr>
  </w:style>
  <w:style w:type="paragraph" w:styleId="Index6">
    <w:name w:val="index 6"/>
    <w:basedOn w:val="Normal"/>
    <w:next w:val="Normal"/>
    <w:autoRedefine/>
    <w:uiPriority w:val="99"/>
    <w:semiHidden/>
    <w:qFormat/>
    <w:rsid w:val="009068ec"/>
    <w:pPr>
      <w:tabs>
        <w:tab w:val="clear" w:pos="708"/>
        <w:tab w:val="right" w:pos="4686" w:leader="none"/>
      </w:tabs>
      <w:ind w:hanging="200" w:left="1200"/>
    </w:pPr>
    <w:rPr>
      <w:sz w:val="18"/>
      <w:szCs w:val="18"/>
    </w:rPr>
  </w:style>
  <w:style w:type="paragraph" w:styleId="Index7">
    <w:name w:val="index 7"/>
    <w:basedOn w:val="Normal"/>
    <w:next w:val="Normal"/>
    <w:autoRedefine/>
    <w:uiPriority w:val="99"/>
    <w:semiHidden/>
    <w:qFormat/>
    <w:rsid w:val="009068ec"/>
    <w:pPr>
      <w:tabs>
        <w:tab w:val="clear" w:pos="708"/>
        <w:tab w:val="right" w:pos="4686" w:leader="none"/>
      </w:tabs>
      <w:ind w:hanging="200" w:left="1400"/>
    </w:pPr>
    <w:rPr>
      <w:sz w:val="18"/>
      <w:szCs w:val="18"/>
    </w:rPr>
  </w:style>
  <w:style w:type="paragraph" w:styleId="Index8">
    <w:name w:val="index 8"/>
    <w:basedOn w:val="Normal"/>
    <w:next w:val="Normal"/>
    <w:autoRedefine/>
    <w:uiPriority w:val="99"/>
    <w:semiHidden/>
    <w:qFormat/>
    <w:rsid w:val="009068ec"/>
    <w:pPr>
      <w:tabs>
        <w:tab w:val="clear" w:pos="708"/>
        <w:tab w:val="right" w:pos="4686" w:leader="none"/>
      </w:tabs>
      <w:ind w:hanging="200" w:left="1600"/>
    </w:pPr>
    <w:rPr>
      <w:sz w:val="18"/>
      <w:szCs w:val="18"/>
    </w:rPr>
  </w:style>
  <w:style w:type="paragraph" w:styleId="Index9">
    <w:name w:val="index 9"/>
    <w:basedOn w:val="Normal"/>
    <w:next w:val="Normal"/>
    <w:autoRedefine/>
    <w:uiPriority w:val="99"/>
    <w:semiHidden/>
    <w:qFormat/>
    <w:rsid w:val="009068ec"/>
    <w:pPr>
      <w:tabs>
        <w:tab w:val="clear" w:pos="708"/>
        <w:tab w:val="right" w:pos="4686" w:leader="none"/>
      </w:tabs>
      <w:ind w:hanging="200" w:left="1800"/>
    </w:pPr>
    <w:rPr>
      <w:sz w:val="18"/>
      <w:szCs w:val="18"/>
    </w:rPr>
  </w:style>
  <w:style w:type="paragraph" w:styleId="IndexHeading">
    <w:name w:val="index heading"/>
    <w:basedOn w:val="Normal"/>
    <w:next w:val="Index1"/>
    <w:uiPriority w:val="99"/>
    <w:semiHidden/>
    <w:rsid w:val="009068ec"/>
    <w:pPr>
      <w:spacing w:before="240" w:after="120"/>
      <w:jc w:val="center"/>
    </w:pPr>
    <w:rPr>
      <w:b/>
      <w:bCs/>
      <w:sz w:val="26"/>
      <w:szCs w:val="26"/>
    </w:rPr>
  </w:style>
  <w:style w:type="paragraph" w:styleId="Zhlavazpat">
    <w:name w:val="Záhlaví a zápatí"/>
    <w:basedOn w:val="Normal"/>
    <w:qFormat/>
    <w:pPr/>
    <w:rPr/>
  </w:style>
  <w:style w:type="paragraph" w:styleId="Header">
    <w:name w:val="header"/>
    <w:basedOn w:val="Normal"/>
    <w:link w:val="ZhlavChar"/>
    <w:uiPriority w:val="99"/>
    <w:rsid w:val="009068ec"/>
    <w:pPr>
      <w:tabs>
        <w:tab w:val="clear" w:pos="708"/>
        <w:tab w:val="center" w:pos="4320" w:leader="none"/>
        <w:tab w:val="right" w:pos="8640" w:leader="none"/>
      </w:tabs>
    </w:pPr>
    <w:rPr>
      <w:rFonts w:ascii="Arial" w:hAnsi="Arial" w:cs="Arial"/>
    </w:rPr>
  </w:style>
  <w:style w:type="paragraph" w:styleId="Footer">
    <w:name w:val="footer"/>
    <w:basedOn w:val="Normal"/>
    <w:link w:val="ZpatChar"/>
    <w:uiPriority w:val="99"/>
    <w:rsid w:val="009068ec"/>
    <w:pPr>
      <w:tabs>
        <w:tab w:val="clear" w:pos="708"/>
        <w:tab w:val="center" w:pos="4536" w:leader="none"/>
        <w:tab w:val="right" w:pos="9072" w:leader="none"/>
      </w:tabs>
    </w:pPr>
    <w:rPr>
      <w:sz w:val="24"/>
      <w:szCs w:val="24"/>
    </w:rPr>
  </w:style>
  <w:style w:type="paragraph" w:styleId="Normln1" w:customStyle="1">
    <w:name w:val="@Normální"/>
    <w:basedOn w:val="Normal"/>
    <w:uiPriority w:val="99"/>
    <w:qFormat/>
    <w:rsid w:val="009068ec"/>
    <w:pPr>
      <w:jc w:val="both"/>
    </w:pPr>
    <w:rPr>
      <w:sz w:val="24"/>
      <w:szCs w:val="24"/>
    </w:rPr>
  </w:style>
  <w:style w:type="paragraph" w:styleId="NormalWeb">
    <w:name w:val="Normal (Web)"/>
    <w:basedOn w:val="Normal"/>
    <w:uiPriority w:val="99"/>
    <w:qFormat/>
    <w:rsid w:val="00636abf"/>
    <w:pPr>
      <w:spacing w:beforeAutospacing="1" w:afterAutospacing="1"/>
    </w:pPr>
    <w:rPr>
      <w:sz w:val="24"/>
      <w:szCs w:val="24"/>
    </w:rPr>
  </w:style>
  <w:style w:type="paragraph" w:styleId="DocumentMap">
    <w:name w:val="Document Map"/>
    <w:basedOn w:val="Normal"/>
    <w:link w:val="RozvrendokumentuChar"/>
    <w:uiPriority w:val="99"/>
    <w:semiHidden/>
    <w:qFormat/>
    <w:rsid w:val="00e000d8"/>
    <w:pPr>
      <w:shd w:val="clear" w:color="auto" w:fill="000080"/>
    </w:pPr>
    <w:rPr>
      <w:rFonts w:ascii="Tahoma" w:hAnsi="Tahoma" w:cs="Tahoma"/>
    </w:rPr>
  </w:style>
  <w:style w:type="paragraph" w:styleId="ListParagraph">
    <w:name w:val="List Paragraph"/>
    <w:basedOn w:val="Normal"/>
    <w:uiPriority w:val="34"/>
    <w:qFormat/>
    <w:rsid w:val="00300f01"/>
    <w:pPr>
      <w:ind w:left="708"/>
    </w:pPr>
    <w:rPr/>
  </w:style>
  <w:style w:type="paragraph" w:styleId="Default" w:customStyle="1">
    <w:name w:val="Default"/>
    <w:qFormat/>
    <w:rsid w:val="000519cb"/>
    <w:pPr>
      <w:widowControl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cs-CZ" w:eastAsia="cs-CZ" w:bidi="ar-SA"/>
    </w:rPr>
  </w:style>
  <w:style w:type="paragraph" w:styleId="Obsahrmce">
    <w:name w:val="Obsah rámce"/>
    <w:basedOn w:val="Normal"/>
    <w:qFormat/>
    <w:pPr/>
    <w:rPr/>
  </w:style>
  <w:style w:type="numbering" w:styleId="Bezseznamu" w:default="1">
    <w:name w:val="Bez seznamu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ksstvyso@seznam.cz" TargetMode="External"/><Relationship Id="rId3" Type="http://schemas.openxmlformats.org/officeDocument/2006/relationships/hyperlink" Target="https://www.ping-pong-vysocina.cz/" TargetMode="External"/><Relationship Id="rId4" Type="http://schemas.openxmlformats.org/officeDocument/2006/relationships/hyperlink" Target="mailto:kscstv@volny.cz" TargetMode="External"/><Relationship Id="rId5" Type="http://schemas.openxmlformats.org/officeDocument/2006/relationships/hyperlink" Target="mailto:ksstvyso@seznam.cz" TargetMode="External"/><Relationship Id="rId6" Type="http://schemas.openxmlformats.org/officeDocument/2006/relationships/hyperlink" Target="mailto:ksstvyso@seznam.cz" TargetMode="External"/><Relationship Id="rId7" Type="http://schemas.openxmlformats.org/officeDocument/2006/relationships/numbering" Target="numbering.xml"/><Relationship Id="rId8" Type="http://schemas.openxmlformats.org/officeDocument/2006/relationships/fontTable" Target="fontTable.xml"/><Relationship Id="rId9" Type="http://schemas.openxmlformats.org/officeDocument/2006/relationships/settings" Target="settings.xml"/><Relationship Id="rId10" Type="http://schemas.openxmlformats.org/officeDocument/2006/relationships/theme" Target="theme/theme1.xml"/><Relationship Id="rId11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xmlns:r="http://schemas.openxmlformats.org/officeDocument/2006/relationships" name="Motiv sady Office">
  <a:themeElements>
    <a:clrScheme name="Kancelář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29EC040-00E6-4B56-9AF6-6DBACEAFF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Application>LibreOffice/25.2.0.3$Windows_X86_64 LibreOffice_project/e1cf4a87eb02d755bce1a01209907ea5ddc8f069</Application>
  <AppVersion>15.0000</AppVersion>
  <Pages>2</Pages>
  <Words>452</Words>
  <Characters>2056</Characters>
  <CharactersWithSpaces>3233</CharactersWithSpaces>
  <Paragraphs>64</Paragraphs>
  <Company>ČD s.o. DKV Jihlava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2025-02-03T07:15:00Z</dcterms:created>
  <dc:creator>Petr Vachtfeidl, Ing.</dc:creator>
  <dc:description/>
  <dc:language>cs-CZ</dc:language>
  <cp:lastModifiedBy/>
  <cp:lastPrinted>2025-02-03T07:13:00Z</cp:lastPrinted>
  <dcterms:modified xsi:type="dcterms:W3CDTF">2025-02-17T11:39:42Z</dcterms:modified>
  <cp:revision>34</cp:revision>
  <dc:subject/>
  <dc:title>KRAJSKÝ  SVAZ  STOLNÍHO  TENISU  VYSOČINA,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